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6A457" w14:textId="702AF97E" w:rsidR="00C03134" w:rsidRPr="000A3404" w:rsidRDefault="00C03134" w:rsidP="00FF4BB6">
      <w:pPr>
        <w:jc w:val="center"/>
        <w:rPr>
          <w:rFonts w:asciiTheme="minorHAnsi" w:hAnsiTheme="minorHAnsi" w:cstheme="minorHAnsi"/>
          <w:b/>
          <w:sz w:val="36"/>
          <w:szCs w:val="36"/>
        </w:rPr>
      </w:pPr>
      <w:r w:rsidRPr="000A3404">
        <w:rPr>
          <w:rFonts w:asciiTheme="minorHAnsi" w:hAnsiTheme="minorHAnsi" w:cstheme="minorHAnsi"/>
          <w:b/>
          <w:sz w:val="36"/>
          <w:szCs w:val="36"/>
        </w:rPr>
        <w:t xml:space="preserve">Westminster Confession </w:t>
      </w:r>
      <w:r w:rsidR="00EA5E17" w:rsidRPr="000A3404">
        <w:rPr>
          <w:rFonts w:asciiTheme="minorHAnsi" w:hAnsiTheme="minorHAnsi" w:cstheme="minorHAnsi"/>
          <w:b/>
          <w:sz w:val="36"/>
          <w:szCs w:val="36"/>
        </w:rPr>
        <w:t xml:space="preserve">Analysis &amp; </w:t>
      </w:r>
      <w:r w:rsidR="00A0480B">
        <w:rPr>
          <w:rFonts w:asciiTheme="minorHAnsi" w:hAnsiTheme="minorHAnsi" w:cstheme="minorHAnsi"/>
          <w:b/>
          <w:sz w:val="36"/>
          <w:szCs w:val="36"/>
        </w:rPr>
        <w:t xml:space="preserve">Pastoral </w:t>
      </w:r>
      <w:r w:rsidR="00EA5E17" w:rsidRPr="000A3404">
        <w:rPr>
          <w:rFonts w:asciiTheme="minorHAnsi" w:hAnsiTheme="minorHAnsi" w:cstheme="minorHAnsi"/>
          <w:b/>
          <w:sz w:val="36"/>
          <w:szCs w:val="36"/>
        </w:rPr>
        <w:t>Interview</w:t>
      </w:r>
    </w:p>
    <w:p w14:paraId="1AEB7EB7" w14:textId="27F5C39E" w:rsidR="00EA5E17" w:rsidRPr="000A3404" w:rsidRDefault="00EA5E17" w:rsidP="00EA5E17">
      <w:pPr>
        <w:jc w:val="center"/>
        <w:rPr>
          <w:rFonts w:asciiTheme="minorHAnsi" w:hAnsiTheme="minorHAnsi" w:cstheme="minorHAnsi"/>
        </w:rPr>
      </w:pPr>
      <w:r w:rsidRPr="000A3404">
        <w:rPr>
          <w:rFonts w:asciiTheme="minorHAnsi" w:hAnsiTheme="minorHAnsi" w:cstheme="minorHAnsi"/>
        </w:rPr>
        <w:t>Omni</w:t>
      </w:r>
      <w:r w:rsidR="00183068">
        <w:rPr>
          <w:rFonts w:asciiTheme="minorHAnsi" w:hAnsiTheme="minorHAnsi" w:cstheme="minorHAnsi"/>
        </w:rPr>
        <w:t>bus</w:t>
      </w:r>
      <w:r w:rsidRPr="000A3404">
        <w:rPr>
          <w:rFonts w:asciiTheme="minorHAnsi" w:hAnsiTheme="minorHAnsi" w:cstheme="minorHAnsi"/>
        </w:rPr>
        <w:t xml:space="preserve"> III </w:t>
      </w:r>
    </w:p>
    <w:p w14:paraId="2857E1E3" w14:textId="77777777" w:rsidR="00A05A9D" w:rsidRPr="000A3404" w:rsidRDefault="00A05A9D" w:rsidP="00EA5E17">
      <w:pPr>
        <w:jc w:val="center"/>
        <w:rPr>
          <w:rFonts w:asciiTheme="minorHAnsi" w:hAnsiTheme="minorHAnsi" w:cstheme="minorHAnsi"/>
        </w:rPr>
      </w:pPr>
    </w:p>
    <w:p w14:paraId="1B4E5A70" w14:textId="02A7692F" w:rsidR="00A05A9D" w:rsidRPr="000A3404" w:rsidRDefault="008040AB" w:rsidP="00006895">
      <w:pPr>
        <w:spacing w:after="120"/>
        <w:ind w:left="360"/>
        <w:rPr>
          <w:rFonts w:asciiTheme="minorHAnsi" w:hAnsiTheme="minorHAnsi" w:cstheme="minorHAnsi"/>
          <w:b/>
          <w:bCs/>
        </w:rPr>
      </w:pPr>
      <w:r w:rsidRPr="000A3404">
        <w:rPr>
          <w:rFonts w:asciiTheme="minorHAnsi" w:hAnsiTheme="minorHAnsi" w:cstheme="minorHAnsi"/>
          <w:b/>
          <w:bCs/>
        </w:rPr>
        <w:t>Purpose</w:t>
      </w:r>
    </w:p>
    <w:p w14:paraId="638D64D4" w14:textId="241E2DBF" w:rsidR="00AA33F7" w:rsidRDefault="00A05A9D" w:rsidP="00823E2C">
      <w:pPr>
        <w:pStyle w:val="ListParagraph"/>
        <w:numPr>
          <w:ilvl w:val="0"/>
          <w:numId w:val="2"/>
        </w:numPr>
        <w:spacing w:before="120"/>
        <w:contextualSpacing w:val="0"/>
        <w:rPr>
          <w:rFonts w:cstheme="minorHAnsi"/>
        </w:rPr>
      </w:pPr>
      <w:r w:rsidRPr="000A3404">
        <w:rPr>
          <w:rFonts w:cstheme="minorHAnsi"/>
        </w:rPr>
        <w:t>To discuss</w:t>
      </w:r>
      <w:r w:rsidR="00AC7F3E">
        <w:rPr>
          <w:rFonts w:cstheme="minorHAnsi"/>
        </w:rPr>
        <w:t>, with a pastor,</w:t>
      </w:r>
      <w:r w:rsidR="00823E2C">
        <w:rPr>
          <w:rFonts w:cstheme="minorHAnsi"/>
        </w:rPr>
        <w:t xml:space="preserve"> t</w:t>
      </w:r>
      <w:r w:rsidRPr="00823E2C">
        <w:rPr>
          <w:rFonts w:cstheme="minorHAnsi"/>
        </w:rPr>
        <w:t>he role of confessions in the historical church</w:t>
      </w:r>
      <w:r w:rsidR="00823E2C">
        <w:rPr>
          <w:rFonts w:cstheme="minorHAnsi"/>
        </w:rPr>
        <w:t xml:space="preserve">, the modern church, and </w:t>
      </w:r>
      <w:r w:rsidR="001A1F62" w:rsidRPr="00823E2C">
        <w:rPr>
          <w:rFonts w:cstheme="minorHAnsi"/>
        </w:rPr>
        <w:t>in the lives of</w:t>
      </w:r>
      <w:r w:rsidR="00394934" w:rsidRPr="00823E2C">
        <w:rPr>
          <w:rFonts w:cstheme="minorHAnsi"/>
        </w:rPr>
        <w:t xml:space="preserve"> individual</w:t>
      </w:r>
      <w:r w:rsidR="004A540E" w:rsidRPr="00823E2C">
        <w:rPr>
          <w:rFonts w:cstheme="minorHAnsi"/>
        </w:rPr>
        <w:t xml:space="preserve"> believers</w:t>
      </w:r>
      <w:r w:rsidR="00AC7F3E">
        <w:rPr>
          <w:rFonts w:cstheme="minorHAnsi"/>
        </w:rPr>
        <w:t xml:space="preserve"> as well as s</w:t>
      </w:r>
      <w:r w:rsidR="00AC7F3E" w:rsidRPr="000A3404">
        <w:rPr>
          <w:rFonts w:cstheme="minorHAnsi"/>
        </w:rPr>
        <w:t>pecific doctrines of interest to you and your classmates</w:t>
      </w:r>
      <w:r w:rsidR="00AC7F3E">
        <w:rPr>
          <w:rFonts w:cstheme="minorHAnsi"/>
        </w:rPr>
        <w:t>.</w:t>
      </w:r>
    </w:p>
    <w:p w14:paraId="40514EE1" w14:textId="77777777" w:rsidR="00AC7F3E" w:rsidRPr="000A3404" w:rsidRDefault="00AC7F3E" w:rsidP="00AC7F3E">
      <w:pPr>
        <w:pStyle w:val="ListParagraph"/>
        <w:numPr>
          <w:ilvl w:val="0"/>
          <w:numId w:val="2"/>
        </w:numPr>
        <w:spacing w:before="120"/>
        <w:contextualSpacing w:val="0"/>
        <w:rPr>
          <w:rFonts w:cstheme="minorHAnsi"/>
        </w:rPr>
      </w:pPr>
      <w:r w:rsidRPr="000A3404">
        <w:rPr>
          <w:rFonts w:cstheme="minorHAnsi"/>
        </w:rPr>
        <w:t xml:space="preserve">To familiarize yourself with your church’s statement </w:t>
      </w:r>
      <w:r>
        <w:rPr>
          <w:rFonts w:cstheme="minorHAnsi"/>
        </w:rPr>
        <w:t xml:space="preserve">and/or </w:t>
      </w:r>
      <w:r w:rsidRPr="000A3404">
        <w:rPr>
          <w:rFonts w:cstheme="minorHAnsi"/>
        </w:rPr>
        <w:t>confession of faith.</w:t>
      </w:r>
    </w:p>
    <w:p w14:paraId="7AB886E2" w14:textId="5A76433B" w:rsidR="00A05A9D" w:rsidRPr="000A3404" w:rsidRDefault="00A05A9D" w:rsidP="00CE25C9">
      <w:pPr>
        <w:pStyle w:val="ListParagraph"/>
        <w:numPr>
          <w:ilvl w:val="0"/>
          <w:numId w:val="2"/>
        </w:numPr>
        <w:spacing w:before="120"/>
        <w:contextualSpacing w:val="0"/>
        <w:rPr>
          <w:rFonts w:cstheme="minorHAnsi"/>
        </w:rPr>
      </w:pPr>
      <w:r w:rsidRPr="000A3404">
        <w:rPr>
          <w:rFonts w:cstheme="minorHAnsi"/>
        </w:rPr>
        <w:t>To give you the opportunity to put your findings in writing and present them to your classmates in an informative, yet casual discussion environment.</w:t>
      </w:r>
    </w:p>
    <w:p w14:paraId="5768F58A" w14:textId="77777777" w:rsidR="00FC67FB" w:rsidRPr="000A3404" w:rsidRDefault="00FC67FB" w:rsidP="00FF4BB6">
      <w:pPr>
        <w:jc w:val="center"/>
        <w:rPr>
          <w:rFonts w:asciiTheme="minorHAnsi" w:hAnsiTheme="minorHAnsi" w:cstheme="minorHAnsi"/>
        </w:rPr>
      </w:pPr>
    </w:p>
    <w:p w14:paraId="00C9B53D" w14:textId="62E8DBDF" w:rsidR="00A05A9D" w:rsidRPr="000A3404" w:rsidRDefault="00A05A9D" w:rsidP="00006895">
      <w:pPr>
        <w:spacing w:after="120"/>
        <w:ind w:left="360"/>
        <w:rPr>
          <w:rFonts w:asciiTheme="minorHAnsi" w:hAnsiTheme="minorHAnsi" w:cstheme="minorHAnsi"/>
        </w:rPr>
      </w:pPr>
      <w:r w:rsidRPr="000A3404">
        <w:rPr>
          <w:rFonts w:asciiTheme="minorHAnsi" w:hAnsiTheme="minorHAnsi" w:cstheme="minorHAnsi"/>
          <w:b/>
          <w:bCs/>
        </w:rPr>
        <w:t>Assignment</w:t>
      </w:r>
    </w:p>
    <w:p w14:paraId="153B8B41" w14:textId="726C3196" w:rsidR="002F3C65" w:rsidRPr="00663C00" w:rsidRDefault="00D84460" w:rsidP="00A15282">
      <w:pPr>
        <w:ind w:left="360"/>
        <w:rPr>
          <w:rFonts w:asciiTheme="minorHAnsi" w:hAnsiTheme="minorHAnsi" w:cstheme="minorHAnsi"/>
          <w:u w:val="single"/>
        </w:rPr>
      </w:pPr>
      <w:r w:rsidRPr="00663C00">
        <w:rPr>
          <w:rFonts w:asciiTheme="minorHAnsi" w:hAnsiTheme="minorHAnsi" w:cstheme="minorHAnsi"/>
          <w:u w:val="single"/>
        </w:rPr>
        <w:t>Statement of Faith Assessment &amp; Comparison</w:t>
      </w:r>
      <w:r w:rsidR="00A15282" w:rsidRPr="00663C00">
        <w:rPr>
          <w:rFonts w:asciiTheme="minorHAnsi" w:hAnsiTheme="minorHAnsi" w:cstheme="minorHAnsi"/>
        </w:rPr>
        <w:t xml:space="preserve"> - </w:t>
      </w:r>
      <w:r w:rsidR="0014712E" w:rsidRPr="00663C00">
        <w:rPr>
          <w:rFonts w:asciiTheme="minorHAnsi" w:hAnsiTheme="minorHAnsi" w:cstheme="minorHAnsi"/>
        </w:rPr>
        <w:t xml:space="preserve">Compare </w:t>
      </w:r>
      <w:r w:rsidR="009C573B" w:rsidRPr="00663C00">
        <w:rPr>
          <w:rFonts w:asciiTheme="minorHAnsi" w:hAnsiTheme="minorHAnsi" w:cstheme="minorHAnsi"/>
        </w:rPr>
        <w:t>the content of your church’s</w:t>
      </w:r>
      <w:r w:rsidR="00DE083B" w:rsidRPr="00663C00">
        <w:rPr>
          <w:rFonts w:asciiTheme="minorHAnsi" w:hAnsiTheme="minorHAnsi" w:cstheme="minorHAnsi"/>
        </w:rPr>
        <w:t xml:space="preserve"> </w:t>
      </w:r>
      <w:r w:rsidR="009C573B" w:rsidRPr="00663C00">
        <w:rPr>
          <w:rFonts w:asciiTheme="minorHAnsi" w:hAnsiTheme="minorHAnsi" w:cstheme="minorHAnsi"/>
        </w:rPr>
        <w:t>statement of faith (SOF)/doctrinal statement</w:t>
      </w:r>
      <w:r w:rsidR="0014712E" w:rsidRPr="00663C00">
        <w:rPr>
          <w:rFonts w:asciiTheme="minorHAnsi" w:hAnsiTheme="minorHAnsi" w:cstheme="minorHAnsi"/>
        </w:rPr>
        <w:t xml:space="preserve"> to the Westminster Confessio</w:t>
      </w:r>
      <w:r w:rsidR="009C573B" w:rsidRPr="00663C00">
        <w:rPr>
          <w:rFonts w:asciiTheme="minorHAnsi" w:hAnsiTheme="minorHAnsi" w:cstheme="minorHAnsi"/>
        </w:rPr>
        <w:t>n</w:t>
      </w:r>
    </w:p>
    <w:p w14:paraId="2859FD81" w14:textId="09D0217A" w:rsidR="00A3718E" w:rsidRPr="00663C00" w:rsidRDefault="008C4D63" w:rsidP="00B366C0">
      <w:pPr>
        <w:pStyle w:val="ListParagraph"/>
        <w:numPr>
          <w:ilvl w:val="1"/>
          <w:numId w:val="2"/>
        </w:numPr>
        <w:spacing w:before="40"/>
        <w:ind w:left="1440"/>
        <w:contextualSpacing w:val="0"/>
        <w:rPr>
          <w:rFonts w:cstheme="minorHAnsi"/>
        </w:rPr>
      </w:pPr>
      <w:r w:rsidRPr="00663C00">
        <w:rPr>
          <w:rFonts w:cstheme="minorHAnsi"/>
        </w:rPr>
        <w:t>A</w:t>
      </w:r>
      <w:r w:rsidR="00A3718E" w:rsidRPr="00663C00">
        <w:rPr>
          <w:rFonts w:cstheme="minorHAnsi"/>
        </w:rPr>
        <w:t>re the same topics covered?</w:t>
      </w:r>
      <w:r w:rsidR="00DE083B" w:rsidRPr="00663C00">
        <w:rPr>
          <w:rFonts w:cstheme="minorHAnsi"/>
        </w:rPr>
        <w:t xml:space="preserve"> (ex: nature of God, man, sacraments, </w:t>
      </w:r>
      <w:r w:rsidR="004B6F52" w:rsidRPr="00663C00">
        <w:rPr>
          <w:rFonts w:cstheme="minorHAnsi"/>
        </w:rPr>
        <w:t>etc.</w:t>
      </w:r>
      <w:r w:rsidR="00094DAE" w:rsidRPr="00663C00">
        <w:rPr>
          <w:rFonts w:cstheme="minorHAnsi"/>
        </w:rPr>
        <w:t>)</w:t>
      </w:r>
    </w:p>
    <w:p w14:paraId="1F5EFCE1" w14:textId="2E136CAE" w:rsidR="00A3718E" w:rsidRPr="00663C00" w:rsidRDefault="00D73759" w:rsidP="00B366C0">
      <w:pPr>
        <w:pStyle w:val="ListParagraph"/>
        <w:numPr>
          <w:ilvl w:val="1"/>
          <w:numId w:val="2"/>
        </w:numPr>
        <w:spacing w:before="40"/>
        <w:ind w:left="1440"/>
        <w:contextualSpacing w:val="0"/>
        <w:rPr>
          <w:rFonts w:cstheme="minorHAnsi"/>
        </w:rPr>
      </w:pPr>
      <w:r w:rsidRPr="00663C00">
        <w:rPr>
          <w:rFonts w:cstheme="minorHAnsi"/>
        </w:rPr>
        <w:t>Doctrinal differences</w:t>
      </w:r>
      <w:r w:rsidR="0051224B" w:rsidRPr="00663C00">
        <w:rPr>
          <w:rFonts w:cstheme="minorHAnsi"/>
        </w:rPr>
        <w:t>: N</w:t>
      </w:r>
      <w:r w:rsidR="00A3718E" w:rsidRPr="00663C00">
        <w:rPr>
          <w:rFonts w:cstheme="minorHAnsi"/>
        </w:rPr>
        <w:t>ote at least 2 differences</w:t>
      </w:r>
      <w:r w:rsidR="008C4D63" w:rsidRPr="00663C00">
        <w:rPr>
          <w:rFonts w:cstheme="minorHAnsi"/>
        </w:rPr>
        <w:t xml:space="preserve"> </w:t>
      </w:r>
      <w:r w:rsidR="0051224B" w:rsidRPr="00663C00">
        <w:rPr>
          <w:rFonts w:cstheme="minorHAnsi"/>
        </w:rPr>
        <w:t>between your church’s position and the Westminster confession</w:t>
      </w:r>
      <w:r w:rsidR="00830464" w:rsidRPr="00663C00">
        <w:rPr>
          <w:rFonts w:cstheme="minorHAnsi"/>
        </w:rPr>
        <w:t xml:space="preserve"> </w:t>
      </w:r>
      <w:r w:rsidR="008C4D63" w:rsidRPr="00663C00">
        <w:rPr>
          <w:rFonts w:cstheme="minorHAnsi"/>
        </w:rPr>
        <w:t>(you will discuss these with your pastor – so make sure to do so before your interview!)</w:t>
      </w:r>
    </w:p>
    <w:p w14:paraId="6A7C4D62" w14:textId="77777777" w:rsidR="00830464" w:rsidRPr="00663C00" w:rsidRDefault="00830464" w:rsidP="00F12D75">
      <w:pPr>
        <w:ind w:left="360"/>
        <w:rPr>
          <w:rFonts w:asciiTheme="minorHAnsi" w:hAnsiTheme="minorHAnsi" w:cstheme="minorHAnsi"/>
          <w:u w:val="single"/>
        </w:rPr>
      </w:pPr>
    </w:p>
    <w:p w14:paraId="1DC0652B" w14:textId="231C0980" w:rsidR="00CE47D4" w:rsidRPr="00A239C9" w:rsidRDefault="00663C00" w:rsidP="00A15282">
      <w:pPr>
        <w:ind w:left="360"/>
        <w:rPr>
          <w:rFonts w:asciiTheme="minorHAnsi" w:hAnsiTheme="minorHAnsi" w:cstheme="minorHAnsi"/>
          <w:u w:val="single"/>
        </w:rPr>
      </w:pPr>
      <w:r>
        <w:rPr>
          <w:rFonts w:asciiTheme="minorHAnsi" w:hAnsiTheme="minorHAnsi" w:cstheme="minorHAnsi"/>
          <w:u w:val="single"/>
        </w:rPr>
        <w:t xml:space="preserve">Pastoral </w:t>
      </w:r>
      <w:r w:rsidR="00A3718E" w:rsidRPr="000A3404">
        <w:rPr>
          <w:rFonts w:asciiTheme="minorHAnsi" w:hAnsiTheme="minorHAnsi" w:cstheme="minorHAnsi"/>
          <w:u w:val="single"/>
        </w:rPr>
        <w:t>Inter</w:t>
      </w:r>
      <w:r w:rsidR="0066519C" w:rsidRPr="000A3404">
        <w:rPr>
          <w:rFonts w:asciiTheme="minorHAnsi" w:hAnsiTheme="minorHAnsi" w:cstheme="minorHAnsi"/>
          <w:u w:val="single"/>
        </w:rPr>
        <w:t>view</w:t>
      </w:r>
      <w:r w:rsidRPr="00663C00">
        <w:rPr>
          <w:rFonts w:asciiTheme="minorHAnsi" w:hAnsiTheme="minorHAnsi" w:cstheme="minorHAnsi"/>
        </w:rPr>
        <w:t xml:space="preserve"> </w:t>
      </w:r>
      <w:r w:rsidR="00A15282" w:rsidRPr="00A15282">
        <w:rPr>
          <w:rFonts w:asciiTheme="minorHAnsi" w:hAnsiTheme="minorHAnsi" w:cstheme="minorHAnsi"/>
        </w:rPr>
        <w:t xml:space="preserve">– Ask </w:t>
      </w:r>
      <w:r w:rsidR="00CE47D4">
        <w:rPr>
          <w:rFonts w:asciiTheme="minorHAnsi" w:hAnsiTheme="minorHAnsi" w:cstheme="minorHAnsi"/>
        </w:rPr>
        <w:t xml:space="preserve">the two sets of questions </w:t>
      </w:r>
      <w:r w:rsidR="00547EBC">
        <w:rPr>
          <w:rFonts w:asciiTheme="minorHAnsi" w:hAnsiTheme="minorHAnsi" w:cstheme="minorHAnsi"/>
        </w:rPr>
        <w:t>below</w:t>
      </w:r>
      <w:r w:rsidR="00547EBC" w:rsidRPr="00547EBC">
        <w:rPr>
          <w:rFonts w:asciiTheme="minorHAnsi" w:hAnsiTheme="minorHAnsi" w:cstheme="minorHAnsi"/>
        </w:rPr>
        <w:t xml:space="preserve"> (</w:t>
      </w:r>
      <w:r w:rsidR="00CE47D4" w:rsidRPr="00547EBC">
        <w:rPr>
          <w:rFonts w:asciiTheme="minorHAnsi" w:hAnsiTheme="minorHAnsi" w:cstheme="minorHAnsi"/>
        </w:rPr>
        <w:t xml:space="preserve">General </w:t>
      </w:r>
      <w:r w:rsidR="00547EBC" w:rsidRPr="00547EBC">
        <w:rPr>
          <w:rFonts w:asciiTheme="minorHAnsi" w:hAnsiTheme="minorHAnsi" w:cstheme="minorHAnsi"/>
        </w:rPr>
        <w:t xml:space="preserve">and </w:t>
      </w:r>
      <w:r w:rsidR="00CE47D4" w:rsidRPr="00547EBC">
        <w:rPr>
          <w:rFonts w:asciiTheme="minorHAnsi" w:hAnsiTheme="minorHAnsi" w:cstheme="minorHAnsi"/>
        </w:rPr>
        <w:t>Specific Theological Topics</w:t>
      </w:r>
      <w:r w:rsidR="00547EBC" w:rsidRPr="00547EBC">
        <w:rPr>
          <w:rFonts w:asciiTheme="minorHAnsi" w:hAnsiTheme="minorHAnsi" w:cstheme="minorHAnsi"/>
        </w:rPr>
        <w:t>)</w:t>
      </w:r>
      <w:r w:rsidR="00A15282">
        <w:rPr>
          <w:rFonts w:asciiTheme="minorHAnsi" w:hAnsiTheme="minorHAnsi" w:cstheme="minorHAnsi"/>
        </w:rPr>
        <w:t>, m</w:t>
      </w:r>
      <w:r w:rsidR="00547EBC">
        <w:rPr>
          <w:rFonts w:asciiTheme="minorHAnsi" w:hAnsiTheme="minorHAnsi" w:cstheme="minorHAnsi"/>
        </w:rPr>
        <w:t>ak</w:t>
      </w:r>
      <w:r w:rsidR="00A15282">
        <w:rPr>
          <w:rFonts w:asciiTheme="minorHAnsi" w:hAnsiTheme="minorHAnsi" w:cstheme="minorHAnsi"/>
        </w:rPr>
        <w:t>ing</w:t>
      </w:r>
      <w:r w:rsidR="00547EBC">
        <w:rPr>
          <w:rFonts w:asciiTheme="minorHAnsi" w:hAnsiTheme="minorHAnsi" w:cstheme="minorHAnsi"/>
        </w:rPr>
        <w:t xml:space="preserve"> sure </w:t>
      </w:r>
      <w:r w:rsidR="00A15282">
        <w:rPr>
          <w:rFonts w:asciiTheme="minorHAnsi" w:hAnsiTheme="minorHAnsi" w:cstheme="minorHAnsi"/>
        </w:rPr>
        <w:t>to</w:t>
      </w:r>
      <w:r w:rsidR="001E5F45">
        <w:rPr>
          <w:rFonts w:asciiTheme="minorHAnsi" w:hAnsiTheme="minorHAnsi" w:cstheme="minorHAnsi"/>
        </w:rPr>
        <w:t xml:space="preserve"> provide </w:t>
      </w:r>
      <w:r w:rsidR="00A15282">
        <w:rPr>
          <w:rFonts w:asciiTheme="minorHAnsi" w:hAnsiTheme="minorHAnsi" w:cstheme="minorHAnsi"/>
        </w:rPr>
        <w:t>with the following</w:t>
      </w:r>
      <w:r w:rsidR="00547EBC">
        <w:rPr>
          <w:rFonts w:asciiTheme="minorHAnsi" w:hAnsiTheme="minorHAnsi" w:cstheme="minorHAnsi"/>
        </w:rPr>
        <w:t>:</w:t>
      </w:r>
    </w:p>
    <w:p w14:paraId="3D9E1412" w14:textId="79D39A6D" w:rsidR="00A15282" w:rsidRDefault="001E5F45" w:rsidP="00BD3614">
      <w:pPr>
        <w:pStyle w:val="ListParagraph"/>
        <w:numPr>
          <w:ilvl w:val="0"/>
          <w:numId w:val="22"/>
        </w:numPr>
        <w:ind w:left="1080"/>
        <w:rPr>
          <w:rFonts w:cstheme="minorHAnsi"/>
        </w:rPr>
      </w:pPr>
      <w:r>
        <w:rPr>
          <w:rFonts w:cstheme="minorHAnsi"/>
        </w:rPr>
        <w:t>The</w:t>
      </w:r>
      <w:r w:rsidR="0066519C" w:rsidRPr="000A3404">
        <w:rPr>
          <w:rFonts w:cstheme="minorHAnsi"/>
        </w:rPr>
        <w:t xml:space="preserve"> background of your study</w:t>
      </w:r>
      <w:r w:rsidR="00A15282">
        <w:rPr>
          <w:rFonts w:cstheme="minorHAnsi"/>
        </w:rPr>
        <w:t xml:space="preserve"> – why are you interviewing him? </w:t>
      </w:r>
      <w:r w:rsidR="00A15282" w:rsidRPr="000A3404">
        <w:rPr>
          <w:rFonts w:cstheme="minorHAnsi"/>
        </w:rPr>
        <w:t>(</w:t>
      </w:r>
      <w:proofErr w:type="gramStart"/>
      <w:r w:rsidR="00A15282" w:rsidRPr="000A3404">
        <w:rPr>
          <w:rFonts w:cstheme="minorHAnsi"/>
        </w:rPr>
        <w:t>note:</w:t>
      </w:r>
      <w:proofErr w:type="gramEnd"/>
      <w:r w:rsidR="00A15282" w:rsidRPr="000A3404">
        <w:rPr>
          <w:rFonts w:cstheme="minorHAnsi"/>
        </w:rPr>
        <w:t xml:space="preserve"> you might choose to pull from the “Background” section at the end of this document to explain your course of study for the year).</w:t>
      </w:r>
    </w:p>
    <w:p w14:paraId="05FD533D" w14:textId="1D52F1E8" w:rsidR="002D7C6F" w:rsidRPr="000A3404" w:rsidRDefault="00A15282" w:rsidP="00BD3614">
      <w:pPr>
        <w:pStyle w:val="ListParagraph"/>
        <w:numPr>
          <w:ilvl w:val="0"/>
          <w:numId w:val="22"/>
        </w:numPr>
        <w:ind w:left="1080"/>
        <w:rPr>
          <w:rFonts w:cstheme="minorHAnsi"/>
        </w:rPr>
      </w:pPr>
      <w:r>
        <w:rPr>
          <w:rFonts w:cstheme="minorHAnsi"/>
        </w:rPr>
        <w:t>The questions you will be asking</w:t>
      </w:r>
    </w:p>
    <w:p w14:paraId="1B418929" w14:textId="77777777" w:rsidR="00820075" w:rsidRPr="000A3404" w:rsidRDefault="00820075" w:rsidP="00820075">
      <w:pPr>
        <w:ind w:left="360"/>
        <w:rPr>
          <w:rFonts w:asciiTheme="minorHAnsi" w:hAnsiTheme="minorHAnsi" w:cstheme="minorHAnsi"/>
        </w:rPr>
      </w:pPr>
    </w:p>
    <w:p w14:paraId="6EF27127" w14:textId="6474E2C2" w:rsidR="00663C00" w:rsidRPr="00C059C1" w:rsidRDefault="00C059C1" w:rsidP="00C059C1">
      <w:pPr>
        <w:spacing w:after="120"/>
        <w:ind w:left="360"/>
        <w:rPr>
          <w:rFonts w:asciiTheme="minorHAnsi" w:hAnsiTheme="minorHAnsi" w:cstheme="minorHAnsi"/>
          <w:b/>
          <w:bCs/>
        </w:rPr>
      </w:pPr>
      <w:r>
        <w:rPr>
          <w:rFonts w:asciiTheme="minorHAnsi" w:hAnsiTheme="minorHAnsi" w:cstheme="minorHAnsi"/>
          <w:b/>
          <w:bCs/>
        </w:rPr>
        <w:t>T</w:t>
      </w:r>
      <w:r w:rsidR="00663C00" w:rsidRPr="00C059C1">
        <w:rPr>
          <w:rFonts w:asciiTheme="minorHAnsi" w:hAnsiTheme="minorHAnsi" w:cstheme="minorHAnsi"/>
          <w:b/>
          <w:bCs/>
        </w:rPr>
        <w:t>iming</w:t>
      </w:r>
    </w:p>
    <w:p w14:paraId="7C5F930F" w14:textId="2A396869" w:rsidR="00C059C1" w:rsidRPr="00C059C1" w:rsidRDefault="00663C00" w:rsidP="00C059C1">
      <w:pPr>
        <w:pStyle w:val="ListParagraph"/>
        <w:numPr>
          <w:ilvl w:val="1"/>
          <w:numId w:val="8"/>
        </w:numPr>
        <w:rPr>
          <w:rFonts w:cstheme="minorHAnsi"/>
        </w:rPr>
      </w:pPr>
      <w:r w:rsidRPr="000A3404">
        <w:rPr>
          <w:rFonts w:cstheme="minorHAnsi"/>
        </w:rPr>
        <w:t xml:space="preserve">Church Statement of Faith: </w:t>
      </w:r>
      <w:r>
        <w:rPr>
          <w:rFonts w:cstheme="minorHAnsi"/>
        </w:rPr>
        <w:t>B</w:t>
      </w:r>
      <w:r w:rsidRPr="000A3404">
        <w:rPr>
          <w:rFonts w:cstheme="minorHAnsi"/>
        </w:rPr>
        <w:t>ring to class Sept 1</w:t>
      </w:r>
      <w:r>
        <w:rPr>
          <w:rFonts w:cstheme="minorHAnsi"/>
        </w:rPr>
        <w:t>7</w:t>
      </w:r>
      <w:r w:rsidRPr="000A3404">
        <w:rPr>
          <w:rFonts w:cstheme="minorHAnsi"/>
        </w:rPr>
        <w:t xml:space="preserve">th </w:t>
      </w:r>
      <w:r>
        <w:rPr>
          <w:rFonts w:cstheme="minorHAnsi"/>
        </w:rPr>
        <w:t>(or email</w:t>
      </w:r>
      <w:r w:rsidR="00CA63F1">
        <w:rPr>
          <w:rFonts w:cstheme="minorHAnsi"/>
        </w:rPr>
        <w:t xml:space="preserve"> to Mrs. B</w:t>
      </w:r>
      <w:r>
        <w:rPr>
          <w:rFonts w:cstheme="minorHAnsi"/>
        </w:rPr>
        <w:t>)</w:t>
      </w:r>
    </w:p>
    <w:p w14:paraId="2189D033" w14:textId="77674687" w:rsidR="00663C00" w:rsidRDefault="00663C00" w:rsidP="00663C00">
      <w:pPr>
        <w:pStyle w:val="ListParagraph"/>
        <w:numPr>
          <w:ilvl w:val="1"/>
          <w:numId w:val="8"/>
        </w:numPr>
        <w:rPr>
          <w:rFonts w:cstheme="minorHAnsi"/>
        </w:rPr>
      </w:pPr>
      <w:r w:rsidRPr="000A3404">
        <w:rPr>
          <w:rFonts w:cstheme="minorHAnsi"/>
        </w:rPr>
        <w:t xml:space="preserve">Assignment </w:t>
      </w:r>
      <w:r w:rsidR="00CA63F1">
        <w:rPr>
          <w:rFonts w:cstheme="minorHAnsi"/>
        </w:rPr>
        <w:t xml:space="preserve">will be </w:t>
      </w:r>
      <w:r w:rsidRPr="000A3404">
        <w:rPr>
          <w:rFonts w:cstheme="minorHAnsi"/>
        </w:rPr>
        <w:t xml:space="preserve">downloadable from </w:t>
      </w:r>
      <w:r>
        <w:rPr>
          <w:rFonts w:cstheme="minorHAnsi"/>
        </w:rPr>
        <w:t>class</w:t>
      </w:r>
      <w:r w:rsidRPr="000A3404">
        <w:rPr>
          <w:rFonts w:cstheme="minorHAnsi"/>
        </w:rPr>
        <w:t xml:space="preserve"> website</w:t>
      </w:r>
      <w:r w:rsidR="00CA63F1">
        <w:rPr>
          <w:rFonts w:cstheme="minorHAnsi"/>
        </w:rPr>
        <w:t xml:space="preserve"> by </w:t>
      </w:r>
      <w:r w:rsidRPr="000A3404">
        <w:rPr>
          <w:rFonts w:cstheme="minorHAnsi"/>
        </w:rPr>
        <w:t>Mon</w:t>
      </w:r>
      <w:r>
        <w:rPr>
          <w:rFonts w:cstheme="minorHAnsi"/>
        </w:rPr>
        <w:t xml:space="preserve"> evening</w:t>
      </w:r>
      <w:r w:rsidRPr="000A3404">
        <w:rPr>
          <w:rFonts w:cstheme="minorHAnsi"/>
        </w:rPr>
        <w:t xml:space="preserve">, Sept 14th </w:t>
      </w:r>
    </w:p>
    <w:p w14:paraId="5009A6B2" w14:textId="166667CA" w:rsidR="00C059C1" w:rsidRPr="000A3404" w:rsidRDefault="00C059C1" w:rsidP="00663C00">
      <w:pPr>
        <w:pStyle w:val="ListParagraph"/>
        <w:numPr>
          <w:ilvl w:val="1"/>
          <w:numId w:val="8"/>
        </w:numPr>
        <w:rPr>
          <w:rFonts w:cstheme="minorHAnsi"/>
        </w:rPr>
      </w:pPr>
      <w:r>
        <w:rPr>
          <w:rFonts w:cstheme="minorHAnsi"/>
        </w:rPr>
        <w:t>Schedule your interview ASAP</w:t>
      </w:r>
    </w:p>
    <w:p w14:paraId="645E5D59" w14:textId="77777777" w:rsidR="00CA63F1" w:rsidRDefault="00663C00" w:rsidP="00BB35B2">
      <w:pPr>
        <w:pStyle w:val="ListParagraph"/>
        <w:numPr>
          <w:ilvl w:val="1"/>
          <w:numId w:val="8"/>
        </w:numPr>
        <w:spacing w:after="120"/>
        <w:contextualSpacing w:val="0"/>
        <w:rPr>
          <w:rFonts w:cstheme="minorHAnsi"/>
        </w:rPr>
      </w:pPr>
      <w:r w:rsidRPr="000A3404">
        <w:rPr>
          <w:rFonts w:cstheme="minorHAnsi"/>
        </w:rPr>
        <w:t>Presentations</w:t>
      </w:r>
    </w:p>
    <w:tbl>
      <w:tblPr>
        <w:tblStyle w:val="TableGrid"/>
        <w:tblW w:w="0" w:type="auto"/>
        <w:jc w:val="center"/>
        <w:tblLook w:val="04A0" w:firstRow="1" w:lastRow="0" w:firstColumn="1" w:lastColumn="0" w:noHBand="0" w:noVBand="1"/>
      </w:tblPr>
      <w:tblGrid>
        <w:gridCol w:w="2700"/>
        <w:gridCol w:w="2605"/>
      </w:tblGrid>
      <w:tr w:rsidR="00CA63F1" w14:paraId="3E04A9E9" w14:textId="77777777" w:rsidTr="00CA63F1">
        <w:trPr>
          <w:jc w:val="center"/>
        </w:trPr>
        <w:tc>
          <w:tcPr>
            <w:tcW w:w="2700" w:type="dxa"/>
          </w:tcPr>
          <w:p w14:paraId="4DDE0627" w14:textId="2EED71B6" w:rsidR="00CA63F1" w:rsidRDefault="00CA63F1" w:rsidP="00CA63F1">
            <w:pPr>
              <w:jc w:val="center"/>
              <w:rPr>
                <w:rFonts w:cstheme="minorHAnsi"/>
              </w:rPr>
            </w:pPr>
            <w:r w:rsidRPr="00CA63F1">
              <w:rPr>
                <w:rFonts w:cstheme="minorHAnsi"/>
              </w:rPr>
              <w:t>Sept 28</w:t>
            </w:r>
            <w:r w:rsidRPr="00CA63F1">
              <w:rPr>
                <w:rFonts w:cstheme="minorHAnsi"/>
                <w:vertAlign w:val="superscript"/>
              </w:rPr>
              <w:t>th</w:t>
            </w:r>
          </w:p>
        </w:tc>
        <w:tc>
          <w:tcPr>
            <w:tcW w:w="2605" w:type="dxa"/>
          </w:tcPr>
          <w:p w14:paraId="599ED956" w14:textId="248499F5" w:rsidR="00CA63F1" w:rsidRDefault="00CA63F1" w:rsidP="00CA63F1">
            <w:pPr>
              <w:jc w:val="center"/>
              <w:rPr>
                <w:rFonts w:cstheme="minorHAnsi"/>
              </w:rPr>
            </w:pPr>
            <w:r w:rsidRPr="000A3404">
              <w:rPr>
                <w:rFonts w:cstheme="minorHAnsi"/>
              </w:rPr>
              <w:t>Oct 5</w:t>
            </w:r>
            <w:r w:rsidRPr="0098578A">
              <w:rPr>
                <w:rFonts w:cstheme="minorHAnsi"/>
                <w:vertAlign w:val="superscript"/>
              </w:rPr>
              <w:t>th</w:t>
            </w:r>
          </w:p>
        </w:tc>
      </w:tr>
      <w:tr w:rsidR="00CA63F1" w14:paraId="1A7F1E7E" w14:textId="77777777" w:rsidTr="00CA63F1">
        <w:trPr>
          <w:jc w:val="center"/>
        </w:trPr>
        <w:tc>
          <w:tcPr>
            <w:tcW w:w="2700" w:type="dxa"/>
          </w:tcPr>
          <w:p w14:paraId="53F7182D" w14:textId="2C498FC7" w:rsidR="00CA63F1" w:rsidRDefault="00CA63F1" w:rsidP="00CA63F1">
            <w:pPr>
              <w:jc w:val="center"/>
              <w:rPr>
                <w:rFonts w:cstheme="minorHAnsi"/>
              </w:rPr>
            </w:pPr>
            <w:r w:rsidRPr="00CA63F1">
              <w:rPr>
                <w:rFonts w:cstheme="minorHAnsi"/>
              </w:rPr>
              <w:t>Zach</w:t>
            </w:r>
          </w:p>
        </w:tc>
        <w:tc>
          <w:tcPr>
            <w:tcW w:w="2605" w:type="dxa"/>
          </w:tcPr>
          <w:p w14:paraId="49674998" w14:textId="6F3BEC60" w:rsidR="00CA63F1" w:rsidRDefault="00CA63F1" w:rsidP="00CA63F1">
            <w:pPr>
              <w:jc w:val="center"/>
              <w:rPr>
                <w:rFonts w:cstheme="minorHAnsi"/>
              </w:rPr>
            </w:pPr>
            <w:r w:rsidRPr="00CA63F1">
              <w:rPr>
                <w:rFonts w:cstheme="minorHAnsi"/>
              </w:rPr>
              <w:t>Andrew, Corban &amp; Tia</w:t>
            </w:r>
          </w:p>
        </w:tc>
      </w:tr>
      <w:tr w:rsidR="00CA63F1" w14:paraId="75A60D69" w14:textId="77777777" w:rsidTr="00CA63F1">
        <w:trPr>
          <w:jc w:val="center"/>
        </w:trPr>
        <w:tc>
          <w:tcPr>
            <w:tcW w:w="2700" w:type="dxa"/>
          </w:tcPr>
          <w:p w14:paraId="19C18C30" w14:textId="0AF922CA" w:rsidR="00CA63F1" w:rsidRDefault="00CA63F1" w:rsidP="00CA63F1">
            <w:pPr>
              <w:jc w:val="center"/>
              <w:rPr>
                <w:rFonts w:cstheme="minorHAnsi"/>
              </w:rPr>
            </w:pPr>
            <w:r w:rsidRPr="00CA63F1">
              <w:rPr>
                <w:rFonts w:cstheme="minorHAnsi"/>
              </w:rPr>
              <w:t>Paige</w:t>
            </w:r>
          </w:p>
        </w:tc>
        <w:tc>
          <w:tcPr>
            <w:tcW w:w="2605" w:type="dxa"/>
          </w:tcPr>
          <w:p w14:paraId="312BBAB2" w14:textId="7B07D241" w:rsidR="00CA63F1" w:rsidRDefault="00CA63F1" w:rsidP="00CA63F1">
            <w:pPr>
              <w:jc w:val="center"/>
              <w:rPr>
                <w:rFonts w:cstheme="minorHAnsi"/>
              </w:rPr>
            </w:pPr>
            <w:r w:rsidRPr="00CA63F1">
              <w:rPr>
                <w:rFonts w:cstheme="minorHAnsi"/>
              </w:rPr>
              <w:t>? Karyn</w:t>
            </w:r>
          </w:p>
        </w:tc>
      </w:tr>
      <w:tr w:rsidR="00CA63F1" w14:paraId="1494FCED" w14:textId="77777777" w:rsidTr="00CA63F1">
        <w:trPr>
          <w:jc w:val="center"/>
        </w:trPr>
        <w:tc>
          <w:tcPr>
            <w:tcW w:w="2700" w:type="dxa"/>
          </w:tcPr>
          <w:p w14:paraId="35CC6016" w14:textId="21E92F73" w:rsidR="00CA63F1" w:rsidRPr="00CA63F1" w:rsidRDefault="00CA63F1" w:rsidP="00CA63F1">
            <w:pPr>
              <w:jc w:val="center"/>
              <w:rPr>
                <w:rFonts w:cstheme="minorHAnsi"/>
              </w:rPr>
            </w:pPr>
            <w:r w:rsidRPr="00CA63F1">
              <w:rPr>
                <w:rFonts w:cstheme="minorHAnsi"/>
              </w:rPr>
              <w:t>? Karyn</w:t>
            </w:r>
          </w:p>
        </w:tc>
        <w:tc>
          <w:tcPr>
            <w:tcW w:w="2605" w:type="dxa"/>
          </w:tcPr>
          <w:p w14:paraId="7C8EFD36" w14:textId="77777777" w:rsidR="00CA63F1" w:rsidRPr="00CA63F1" w:rsidRDefault="00CA63F1" w:rsidP="00CA63F1">
            <w:pPr>
              <w:jc w:val="center"/>
              <w:rPr>
                <w:rFonts w:cstheme="minorHAnsi"/>
              </w:rPr>
            </w:pPr>
          </w:p>
        </w:tc>
      </w:tr>
    </w:tbl>
    <w:p w14:paraId="13C7305E" w14:textId="77777777" w:rsidR="00663C00" w:rsidRPr="000A3404" w:rsidRDefault="00663C00" w:rsidP="00663C00">
      <w:pPr>
        <w:ind w:left="1080"/>
        <w:rPr>
          <w:rFonts w:asciiTheme="minorHAnsi" w:hAnsiTheme="minorHAnsi" w:cstheme="minorHAnsi"/>
        </w:rPr>
      </w:pPr>
    </w:p>
    <w:p w14:paraId="51FDD431" w14:textId="7D5DB439" w:rsidR="00663C00" w:rsidRPr="00C06F1B" w:rsidRDefault="00C06F1B" w:rsidP="00C06F1B">
      <w:pPr>
        <w:spacing w:after="120"/>
        <w:ind w:left="360"/>
        <w:rPr>
          <w:rFonts w:asciiTheme="minorHAnsi" w:hAnsiTheme="minorHAnsi" w:cstheme="minorHAnsi"/>
          <w:b/>
          <w:bCs/>
        </w:rPr>
      </w:pPr>
      <w:r>
        <w:rPr>
          <w:rFonts w:asciiTheme="minorHAnsi" w:hAnsiTheme="minorHAnsi" w:cstheme="minorHAnsi"/>
          <w:b/>
          <w:bCs/>
        </w:rPr>
        <w:t xml:space="preserve">Assignment “Deliverables” </w:t>
      </w:r>
      <w:r w:rsidR="006C05E8">
        <w:rPr>
          <w:rFonts w:asciiTheme="minorHAnsi" w:hAnsiTheme="minorHAnsi" w:cstheme="minorHAnsi"/>
          <w:b/>
          <w:bCs/>
        </w:rPr>
        <w:t>–</w:t>
      </w:r>
      <w:r>
        <w:rPr>
          <w:rFonts w:asciiTheme="minorHAnsi" w:hAnsiTheme="minorHAnsi" w:cstheme="minorHAnsi"/>
          <w:b/>
          <w:bCs/>
        </w:rPr>
        <w:t xml:space="preserve"> </w:t>
      </w:r>
      <w:r w:rsidR="006C05E8">
        <w:rPr>
          <w:rFonts w:asciiTheme="minorHAnsi" w:hAnsiTheme="minorHAnsi" w:cstheme="minorHAnsi"/>
        </w:rPr>
        <w:t>Assignment completion includes two parts</w:t>
      </w:r>
    </w:p>
    <w:p w14:paraId="11C2381E" w14:textId="77777777" w:rsidR="00663C00" w:rsidRPr="000A3404" w:rsidRDefault="00663C00" w:rsidP="00663C00">
      <w:pPr>
        <w:pStyle w:val="ListParagraph"/>
        <w:numPr>
          <w:ilvl w:val="0"/>
          <w:numId w:val="16"/>
        </w:numPr>
        <w:spacing w:before="120"/>
        <w:rPr>
          <w:rFonts w:cstheme="minorHAnsi"/>
        </w:rPr>
      </w:pPr>
      <w:r w:rsidRPr="00572603">
        <w:rPr>
          <w:rFonts w:cstheme="minorHAnsi"/>
          <w:b/>
          <w:bCs/>
        </w:rPr>
        <w:t>Written work:</w:t>
      </w:r>
      <w:r w:rsidRPr="000A3404">
        <w:rPr>
          <w:rFonts w:cstheme="minorHAnsi"/>
        </w:rPr>
        <w:t xml:space="preserve"> “Westminster Confession Analysis &amp; Interview” – prepare a document that summarizes and clearly presents your findings:</w:t>
      </w:r>
    </w:p>
    <w:p w14:paraId="62EF81FB" w14:textId="1A147C35" w:rsidR="00663C00" w:rsidRPr="004D2EBB" w:rsidRDefault="00663C00" w:rsidP="00663C00">
      <w:pPr>
        <w:pStyle w:val="ListParagraph"/>
        <w:numPr>
          <w:ilvl w:val="4"/>
          <w:numId w:val="18"/>
        </w:numPr>
        <w:spacing w:after="160" w:line="259" w:lineRule="auto"/>
        <w:ind w:left="1890" w:hanging="450"/>
        <w:rPr>
          <w:rFonts w:cstheme="minorHAnsi"/>
          <w:u w:val="single"/>
        </w:rPr>
      </w:pPr>
      <w:r w:rsidRPr="000A3404">
        <w:rPr>
          <w:rFonts w:cstheme="minorHAnsi"/>
        </w:rPr>
        <w:t>SOF</w:t>
      </w:r>
      <w:r>
        <w:rPr>
          <w:rFonts w:cstheme="minorHAnsi"/>
        </w:rPr>
        <w:t xml:space="preserve"> Analysis</w:t>
      </w:r>
      <w:r w:rsidRPr="000A3404">
        <w:rPr>
          <w:rFonts w:cstheme="minorHAnsi"/>
        </w:rPr>
        <w:t xml:space="preserve">: Answer the questions in </w:t>
      </w:r>
      <w:r>
        <w:rPr>
          <w:rFonts w:cstheme="minorHAnsi"/>
        </w:rPr>
        <w:t>“</w:t>
      </w:r>
      <w:r w:rsidRPr="004D2EBB">
        <w:rPr>
          <w:rFonts w:cstheme="minorHAnsi"/>
          <w:u w:val="single"/>
        </w:rPr>
        <w:t>Statement of Faith Assessment &amp; Comparison</w:t>
      </w:r>
      <w:r w:rsidRPr="004D2EBB">
        <w:rPr>
          <w:rFonts w:cstheme="minorHAnsi"/>
        </w:rPr>
        <w:t>” regarding your church’s statement of faith. This can be as short as a single paragraph. Please include the actual text of your church’s SOF</w:t>
      </w:r>
      <w:r w:rsidR="002A65A5">
        <w:rPr>
          <w:rFonts w:cstheme="minorHAnsi"/>
        </w:rPr>
        <w:t xml:space="preserve"> (you can make this an appendix if it’s long </w:t>
      </w:r>
      <w:r w:rsidR="002A65A5" w:rsidRPr="002A65A5">
        <w:rPr>
          <w:rFonts w:cstheme="minorHAnsi"/>
        </w:rPr>
        <w:sym w:font="Wingdings" w:char="F04A"/>
      </w:r>
      <w:r w:rsidR="002A65A5">
        <w:rPr>
          <w:rFonts w:cstheme="minorHAnsi"/>
        </w:rPr>
        <w:t xml:space="preserve"> ).</w:t>
      </w:r>
    </w:p>
    <w:p w14:paraId="195A6509" w14:textId="309962FD" w:rsidR="00663C00" w:rsidRDefault="00663C00" w:rsidP="00663C00">
      <w:pPr>
        <w:pStyle w:val="ListParagraph"/>
        <w:numPr>
          <w:ilvl w:val="4"/>
          <w:numId w:val="18"/>
        </w:numPr>
        <w:spacing w:after="160" w:line="259" w:lineRule="auto"/>
        <w:ind w:left="1890" w:hanging="450"/>
        <w:rPr>
          <w:rFonts w:cstheme="minorHAnsi"/>
        </w:rPr>
      </w:pPr>
      <w:r>
        <w:rPr>
          <w:rFonts w:cstheme="minorHAnsi"/>
        </w:rPr>
        <w:lastRenderedPageBreak/>
        <w:t xml:space="preserve">Pastoral </w:t>
      </w:r>
      <w:r w:rsidRPr="000A3404">
        <w:rPr>
          <w:rFonts w:cstheme="minorHAnsi"/>
        </w:rPr>
        <w:t>Interview summary: Summarize your pastor’s responses to the questions above</w:t>
      </w:r>
      <w:r>
        <w:rPr>
          <w:rFonts w:cstheme="minorHAnsi"/>
        </w:rPr>
        <w:t xml:space="preserve"> (general and theological topics)</w:t>
      </w:r>
      <w:r w:rsidR="002A65A5">
        <w:rPr>
          <w:rFonts w:cstheme="minorHAnsi"/>
        </w:rPr>
        <w:t>. This can be as long as you want but make it clear/easy to read. Use bullets if that makes it more readable.</w:t>
      </w:r>
    </w:p>
    <w:p w14:paraId="04B2D8C5" w14:textId="14F81E51" w:rsidR="00663C00" w:rsidRPr="00C929CE" w:rsidRDefault="00663C00" w:rsidP="00C929CE">
      <w:pPr>
        <w:pStyle w:val="ListParagraph"/>
        <w:numPr>
          <w:ilvl w:val="4"/>
          <w:numId w:val="18"/>
        </w:numPr>
        <w:spacing w:after="160" w:line="259" w:lineRule="auto"/>
        <w:ind w:left="1890" w:hanging="450"/>
        <w:rPr>
          <w:rFonts w:cstheme="minorHAnsi"/>
        </w:rPr>
      </w:pPr>
      <w:r>
        <w:rPr>
          <w:rFonts w:cstheme="minorHAnsi"/>
        </w:rPr>
        <w:t>Impressions: Answer the following question:</w:t>
      </w:r>
      <w:r w:rsidR="00C929CE">
        <w:rPr>
          <w:rFonts w:cstheme="minorHAnsi"/>
        </w:rPr>
        <w:t xml:space="preserve"> Was </w:t>
      </w:r>
      <w:r w:rsidRPr="00C929CE">
        <w:rPr>
          <w:rFonts w:cstheme="minorHAnsi"/>
        </w:rPr>
        <w:t>this assignment helpful to you?</w:t>
      </w:r>
      <w:r w:rsidR="00C929CE">
        <w:rPr>
          <w:rFonts w:cstheme="minorHAnsi"/>
        </w:rPr>
        <w:t xml:space="preserve"> </w:t>
      </w:r>
      <w:r w:rsidR="00D26F78">
        <w:rPr>
          <w:rFonts w:cstheme="minorHAnsi"/>
        </w:rPr>
        <w:br/>
      </w:r>
      <w:r w:rsidR="00C929CE">
        <w:rPr>
          <w:rFonts w:cstheme="minorHAnsi"/>
        </w:rPr>
        <w:t>For example,</w:t>
      </w:r>
    </w:p>
    <w:p w14:paraId="5C32ADBE" w14:textId="77777777" w:rsidR="00663C00" w:rsidRDefault="00663C00" w:rsidP="00C929CE">
      <w:pPr>
        <w:pStyle w:val="ListParagraph"/>
        <w:numPr>
          <w:ilvl w:val="6"/>
          <w:numId w:val="30"/>
        </w:numPr>
        <w:spacing w:after="160" w:line="259" w:lineRule="auto"/>
        <w:ind w:left="2610"/>
        <w:rPr>
          <w:rFonts w:cstheme="minorHAnsi"/>
        </w:rPr>
      </w:pPr>
      <w:r>
        <w:rPr>
          <w:rFonts w:cstheme="minorHAnsi"/>
        </w:rPr>
        <w:t>Did you discover anything new, surprising, confirming in your research or pastoral interview? If so, what?</w:t>
      </w:r>
    </w:p>
    <w:p w14:paraId="1F404A5C" w14:textId="56845BE8" w:rsidR="00663C00" w:rsidRPr="000A3404" w:rsidRDefault="00663C00" w:rsidP="00C929CE">
      <w:pPr>
        <w:pStyle w:val="ListParagraph"/>
        <w:numPr>
          <w:ilvl w:val="6"/>
          <w:numId w:val="30"/>
        </w:numPr>
        <w:spacing w:after="160" w:line="259" w:lineRule="auto"/>
        <w:ind w:left="2610"/>
        <w:contextualSpacing w:val="0"/>
        <w:rPr>
          <w:rFonts w:cstheme="minorHAnsi"/>
        </w:rPr>
      </w:pPr>
      <w:r>
        <w:rPr>
          <w:rFonts w:cstheme="minorHAnsi"/>
        </w:rPr>
        <w:t xml:space="preserve">Future applicability – </w:t>
      </w:r>
      <w:r w:rsidR="00662215">
        <w:rPr>
          <w:rFonts w:cstheme="minorHAnsi"/>
        </w:rPr>
        <w:t>Do</w:t>
      </w:r>
      <w:r>
        <w:rPr>
          <w:rFonts w:cstheme="minorHAnsi"/>
        </w:rPr>
        <w:t xml:space="preserve"> you see this assignment helping you in your future?</w:t>
      </w:r>
      <w:r w:rsidR="00662215">
        <w:rPr>
          <w:rFonts w:cstheme="minorHAnsi"/>
        </w:rPr>
        <w:t xml:space="preserve"> If so, how?</w:t>
      </w:r>
    </w:p>
    <w:p w14:paraId="00717A53" w14:textId="77777777" w:rsidR="00663C00" w:rsidRPr="00572603" w:rsidRDefault="00663C00" w:rsidP="00663C00">
      <w:pPr>
        <w:pStyle w:val="ListParagraph"/>
        <w:numPr>
          <w:ilvl w:val="0"/>
          <w:numId w:val="16"/>
        </w:numPr>
        <w:spacing w:before="120"/>
        <w:contextualSpacing w:val="0"/>
        <w:rPr>
          <w:rFonts w:cstheme="minorHAnsi"/>
          <w:b/>
          <w:bCs/>
        </w:rPr>
      </w:pPr>
      <w:r w:rsidRPr="00572603">
        <w:rPr>
          <w:rFonts w:cstheme="minorHAnsi"/>
          <w:b/>
          <w:bCs/>
        </w:rPr>
        <w:t>Class presentation</w:t>
      </w:r>
    </w:p>
    <w:p w14:paraId="1C6E7FE5" w14:textId="0822833A" w:rsidR="00663C00" w:rsidRPr="000A3404" w:rsidRDefault="00663C00" w:rsidP="00663C00">
      <w:pPr>
        <w:pStyle w:val="ListParagraph"/>
        <w:numPr>
          <w:ilvl w:val="0"/>
          <w:numId w:val="19"/>
        </w:numPr>
        <w:spacing w:after="160" w:line="259" w:lineRule="auto"/>
        <w:ind w:left="1890" w:hanging="450"/>
        <w:rPr>
          <w:rFonts w:cstheme="minorHAnsi"/>
        </w:rPr>
      </w:pPr>
      <w:r w:rsidRPr="000A3404">
        <w:rPr>
          <w:rFonts w:cstheme="minorHAnsi"/>
        </w:rPr>
        <w:t>Provide a</w:t>
      </w:r>
      <w:r w:rsidR="00794E47">
        <w:rPr>
          <w:rFonts w:cstheme="minorHAnsi"/>
        </w:rPr>
        <w:t xml:space="preserve"> physical copy of your report to </w:t>
      </w:r>
      <w:r w:rsidR="00595ECF">
        <w:rPr>
          <w:rFonts w:cstheme="minorHAnsi"/>
        </w:rPr>
        <w:t xml:space="preserve">both your mom and </w:t>
      </w:r>
      <w:r w:rsidR="00794E47">
        <w:rPr>
          <w:rFonts w:cstheme="minorHAnsi"/>
        </w:rPr>
        <w:t>Mrs. Boyum on the day of your presentation</w:t>
      </w:r>
      <w:r w:rsidR="00595ECF">
        <w:rPr>
          <w:rFonts w:cstheme="minorHAnsi"/>
        </w:rPr>
        <w:t xml:space="preserve">. </w:t>
      </w:r>
    </w:p>
    <w:p w14:paraId="562D4171" w14:textId="77777777" w:rsidR="00663C00" w:rsidRDefault="00663C00" w:rsidP="00663C00">
      <w:pPr>
        <w:pStyle w:val="ListParagraph"/>
        <w:numPr>
          <w:ilvl w:val="0"/>
          <w:numId w:val="19"/>
        </w:numPr>
        <w:spacing w:after="160" w:line="259" w:lineRule="auto"/>
        <w:ind w:left="1890" w:hanging="450"/>
        <w:rPr>
          <w:rFonts w:cstheme="minorHAnsi"/>
        </w:rPr>
      </w:pPr>
      <w:r w:rsidRPr="000A3404">
        <w:rPr>
          <w:rFonts w:cstheme="minorHAnsi"/>
        </w:rPr>
        <w:t xml:space="preserve">Explain your findings to the class in a </w:t>
      </w:r>
      <w:proofErr w:type="gramStart"/>
      <w:r w:rsidRPr="000A3404">
        <w:rPr>
          <w:rFonts w:cstheme="minorHAnsi"/>
        </w:rPr>
        <w:t>10-15</w:t>
      </w:r>
      <w:r>
        <w:rPr>
          <w:rFonts w:cstheme="minorHAnsi"/>
        </w:rPr>
        <w:t xml:space="preserve"> </w:t>
      </w:r>
      <w:r w:rsidRPr="000A3404">
        <w:rPr>
          <w:rFonts w:cstheme="minorHAnsi"/>
        </w:rPr>
        <w:t>minute</w:t>
      </w:r>
      <w:proofErr w:type="gramEnd"/>
      <w:r w:rsidRPr="000A3404">
        <w:rPr>
          <w:rFonts w:cstheme="minorHAnsi"/>
        </w:rPr>
        <w:t xml:space="preserve"> discussion</w:t>
      </w:r>
    </w:p>
    <w:p w14:paraId="21347BCF" w14:textId="2F110344" w:rsidR="00663C00" w:rsidRDefault="00663C00" w:rsidP="006C6052">
      <w:pPr>
        <w:pStyle w:val="ListParagraph"/>
        <w:numPr>
          <w:ilvl w:val="6"/>
          <w:numId w:val="30"/>
        </w:numPr>
        <w:spacing w:after="160" w:line="259" w:lineRule="auto"/>
        <w:ind w:left="2610"/>
        <w:rPr>
          <w:rFonts w:cstheme="minorHAnsi"/>
        </w:rPr>
      </w:pPr>
      <w:r>
        <w:rPr>
          <w:rFonts w:cstheme="minorHAnsi"/>
        </w:rPr>
        <w:t>You may use PowerPoint or something of that nature if you find it helpful. If you do, please connect with Mrs. Boyum before class to ensure she has the tech set up for you!</w:t>
      </w:r>
    </w:p>
    <w:p w14:paraId="3AB70E36" w14:textId="5672FA10" w:rsidR="009B44E7" w:rsidRDefault="006C6052" w:rsidP="006C6052">
      <w:pPr>
        <w:pStyle w:val="ListParagraph"/>
        <w:numPr>
          <w:ilvl w:val="6"/>
          <w:numId w:val="30"/>
        </w:numPr>
        <w:spacing w:after="160" w:line="259" w:lineRule="auto"/>
        <w:ind w:left="2610"/>
        <w:rPr>
          <w:rFonts w:cstheme="minorHAnsi"/>
        </w:rPr>
      </w:pPr>
      <w:r>
        <w:rPr>
          <w:rFonts w:cstheme="minorHAnsi"/>
        </w:rPr>
        <w:t>You might consider a handout for each attendee (max: 5 other students, 6 moms)</w:t>
      </w:r>
    </w:p>
    <w:p w14:paraId="3AE499F0" w14:textId="77777777" w:rsidR="00663C00" w:rsidRDefault="00663C00">
      <w:pPr>
        <w:rPr>
          <w:rFonts w:asciiTheme="minorHAnsi" w:hAnsiTheme="minorHAnsi" w:cstheme="minorHAnsi"/>
          <w:u w:val="single"/>
        </w:rPr>
      </w:pPr>
      <w:r>
        <w:rPr>
          <w:rFonts w:asciiTheme="minorHAnsi" w:hAnsiTheme="minorHAnsi" w:cstheme="minorHAnsi"/>
          <w:u w:val="single"/>
        </w:rPr>
        <w:br w:type="page"/>
      </w:r>
    </w:p>
    <w:p w14:paraId="59BC48E6" w14:textId="25940731" w:rsidR="00820075" w:rsidRPr="006C05E8" w:rsidRDefault="00820075" w:rsidP="006C05E8">
      <w:pPr>
        <w:spacing w:after="120"/>
        <w:ind w:left="360"/>
        <w:jc w:val="center"/>
        <w:rPr>
          <w:rFonts w:asciiTheme="minorHAnsi" w:hAnsiTheme="minorHAnsi" w:cstheme="minorHAnsi"/>
          <w:b/>
          <w:bCs/>
        </w:rPr>
      </w:pPr>
      <w:r w:rsidRPr="006C05E8">
        <w:rPr>
          <w:rFonts w:asciiTheme="minorHAnsi" w:hAnsiTheme="minorHAnsi" w:cstheme="minorHAnsi"/>
          <w:b/>
          <w:bCs/>
        </w:rPr>
        <w:lastRenderedPageBreak/>
        <w:t xml:space="preserve">Pastoral </w:t>
      </w:r>
      <w:r w:rsidR="009D0C15" w:rsidRPr="006C05E8">
        <w:rPr>
          <w:rFonts w:asciiTheme="minorHAnsi" w:hAnsiTheme="minorHAnsi" w:cstheme="minorHAnsi"/>
          <w:b/>
          <w:bCs/>
        </w:rPr>
        <w:t>Interview</w:t>
      </w:r>
      <w:r w:rsidRPr="006C05E8">
        <w:rPr>
          <w:rFonts w:asciiTheme="minorHAnsi" w:hAnsiTheme="minorHAnsi" w:cstheme="minorHAnsi"/>
          <w:b/>
          <w:bCs/>
        </w:rPr>
        <w:t xml:space="preserve"> Questions</w:t>
      </w:r>
      <w:r w:rsidR="00996406" w:rsidRPr="006C05E8">
        <w:rPr>
          <w:rFonts w:asciiTheme="minorHAnsi" w:hAnsiTheme="minorHAnsi" w:cstheme="minorHAnsi"/>
          <w:b/>
          <w:bCs/>
        </w:rPr>
        <w:t xml:space="preserve"> - General</w:t>
      </w:r>
    </w:p>
    <w:p w14:paraId="7A7573F1" w14:textId="68F81D1E" w:rsidR="00B81E83" w:rsidRPr="00814748" w:rsidRDefault="00B81E83" w:rsidP="00BD3614">
      <w:pPr>
        <w:pStyle w:val="ListParagraph"/>
        <w:numPr>
          <w:ilvl w:val="0"/>
          <w:numId w:val="21"/>
        </w:numPr>
        <w:spacing w:before="40"/>
        <w:contextualSpacing w:val="0"/>
        <w:rPr>
          <w:rFonts w:cstheme="minorHAnsi"/>
        </w:rPr>
      </w:pPr>
      <w:r w:rsidRPr="00814748">
        <w:rPr>
          <w:rFonts w:cstheme="minorHAnsi"/>
        </w:rPr>
        <w:t xml:space="preserve">Generally speaking, how would you describe the role of </w:t>
      </w:r>
      <w:r w:rsidRPr="00814748">
        <w:rPr>
          <w:rFonts w:cstheme="minorHAnsi"/>
          <w:i/>
          <w:iCs/>
        </w:rPr>
        <w:t>The Westminster Confession</w:t>
      </w:r>
      <w:r w:rsidRPr="00814748">
        <w:rPr>
          <w:rFonts w:cstheme="minorHAnsi"/>
        </w:rPr>
        <w:t xml:space="preserve"> (WCF) and other confessions in </w:t>
      </w:r>
      <w:r w:rsidR="001E7ABD">
        <w:rPr>
          <w:rFonts w:cstheme="minorHAnsi"/>
        </w:rPr>
        <w:t>the history of the</w:t>
      </w:r>
      <w:r w:rsidRPr="00814748">
        <w:rPr>
          <w:rFonts w:cstheme="minorHAnsi"/>
        </w:rPr>
        <w:t xml:space="preserve"> church?</w:t>
      </w:r>
    </w:p>
    <w:p w14:paraId="5B397860" w14:textId="533B23B6" w:rsidR="00814748" w:rsidRPr="000A3404" w:rsidRDefault="00814748" w:rsidP="00BD3614">
      <w:pPr>
        <w:pStyle w:val="ListParagraph"/>
        <w:numPr>
          <w:ilvl w:val="0"/>
          <w:numId w:val="21"/>
        </w:numPr>
        <w:spacing w:before="40"/>
        <w:contextualSpacing w:val="0"/>
        <w:rPr>
          <w:rFonts w:cstheme="minorHAnsi"/>
        </w:rPr>
      </w:pPr>
      <w:r w:rsidRPr="000A3404">
        <w:rPr>
          <w:rFonts w:cstheme="minorHAnsi"/>
        </w:rPr>
        <w:t>Have you read</w:t>
      </w:r>
      <w:r w:rsidR="00157CFA">
        <w:rPr>
          <w:rFonts w:cstheme="minorHAnsi"/>
        </w:rPr>
        <w:t xml:space="preserve"> and/or </w:t>
      </w:r>
      <w:r w:rsidRPr="000A3404">
        <w:rPr>
          <w:rFonts w:cstheme="minorHAnsi"/>
        </w:rPr>
        <w:t xml:space="preserve">studied the WCF? If so, when, &amp; what was your </w:t>
      </w:r>
      <w:r w:rsidR="001E7ABD">
        <w:rPr>
          <w:rFonts w:cstheme="minorHAnsi"/>
        </w:rPr>
        <w:t xml:space="preserve">overall </w:t>
      </w:r>
      <w:r w:rsidRPr="000A3404">
        <w:rPr>
          <w:rFonts w:cstheme="minorHAnsi"/>
        </w:rPr>
        <w:t xml:space="preserve">impression? </w:t>
      </w:r>
      <w:r w:rsidR="001E7ABD">
        <w:rPr>
          <w:rFonts w:cstheme="minorHAnsi"/>
        </w:rPr>
        <w:t xml:space="preserve">If not, is there a different confession </w:t>
      </w:r>
      <w:r w:rsidR="00354B6E">
        <w:rPr>
          <w:rFonts w:cstheme="minorHAnsi"/>
        </w:rPr>
        <w:t>that you focused on? Which one and why?</w:t>
      </w:r>
    </w:p>
    <w:p w14:paraId="0FD50784" w14:textId="2F6C6340" w:rsidR="00776163" w:rsidRPr="000A3404" w:rsidRDefault="00CC7E5E" w:rsidP="00BD3614">
      <w:pPr>
        <w:pStyle w:val="ListParagraph"/>
        <w:numPr>
          <w:ilvl w:val="0"/>
          <w:numId w:val="21"/>
        </w:numPr>
        <w:spacing w:before="40"/>
        <w:contextualSpacing w:val="0"/>
        <w:rPr>
          <w:rFonts w:cstheme="minorHAnsi"/>
        </w:rPr>
      </w:pPr>
      <w:r w:rsidRPr="000A3404">
        <w:rPr>
          <w:rFonts w:cstheme="minorHAnsi"/>
        </w:rPr>
        <w:t xml:space="preserve">Have you found </w:t>
      </w:r>
      <w:r w:rsidR="00967C6F">
        <w:rPr>
          <w:rFonts w:cstheme="minorHAnsi"/>
        </w:rPr>
        <w:t>the WCF</w:t>
      </w:r>
      <w:r w:rsidR="00563157" w:rsidRPr="000A3404">
        <w:rPr>
          <w:rFonts w:cstheme="minorHAnsi"/>
        </w:rPr>
        <w:t xml:space="preserve"> (or a different confession)</w:t>
      </w:r>
      <w:r w:rsidRPr="000A3404">
        <w:rPr>
          <w:rFonts w:cstheme="minorHAnsi"/>
        </w:rPr>
        <w:t xml:space="preserve"> to be helpful either personally or pastorally?  Can you share a bit about that?</w:t>
      </w:r>
    </w:p>
    <w:p w14:paraId="37798609" w14:textId="55930CC0" w:rsidR="00CC7E5E" w:rsidRDefault="00CC7E5E" w:rsidP="00BD3614">
      <w:pPr>
        <w:pStyle w:val="ListParagraph"/>
        <w:numPr>
          <w:ilvl w:val="0"/>
          <w:numId w:val="21"/>
        </w:numPr>
        <w:spacing w:before="40"/>
        <w:contextualSpacing w:val="0"/>
        <w:rPr>
          <w:rFonts w:cstheme="minorHAnsi"/>
        </w:rPr>
      </w:pPr>
      <w:r w:rsidRPr="000A3404">
        <w:rPr>
          <w:rFonts w:cstheme="minorHAnsi"/>
        </w:rPr>
        <w:t xml:space="preserve">It seems that confessions don’t come up much in </w:t>
      </w:r>
      <w:r w:rsidR="007159A5">
        <w:rPr>
          <w:rFonts w:cstheme="minorHAnsi"/>
        </w:rPr>
        <w:t xml:space="preserve">current </w:t>
      </w:r>
      <w:r w:rsidRPr="000A3404">
        <w:rPr>
          <w:rFonts w:cstheme="minorHAnsi"/>
        </w:rPr>
        <w:t>everyday church life. Have they been replaced by denominational and/or church statements of faith?  Can you explain if this is true and why you think it is?</w:t>
      </w:r>
      <w:r w:rsidR="00CA5B23" w:rsidRPr="000A3404">
        <w:rPr>
          <w:rFonts w:cstheme="minorHAnsi"/>
        </w:rPr>
        <w:t xml:space="preserve"> Do you think it would be helpful for more people to read </w:t>
      </w:r>
      <w:r w:rsidR="00B57013" w:rsidRPr="000A3404">
        <w:rPr>
          <w:rFonts w:cstheme="minorHAnsi"/>
        </w:rPr>
        <w:t xml:space="preserve">the longer confessions – especially </w:t>
      </w:r>
      <w:r w:rsidR="00BA2A36">
        <w:rPr>
          <w:rFonts w:cstheme="minorHAnsi"/>
        </w:rPr>
        <w:t xml:space="preserve">ones </w:t>
      </w:r>
      <w:r w:rsidR="00B57013" w:rsidRPr="000A3404">
        <w:rPr>
          <w:rFonts w:cstheme="minorHAnsi"/>
        </w:rPr>
        <w:t>with the scriptural references</w:t>
      </w:r>
      <w:r w:rsidR="00CA5B23" w:rsidRPr="000A3404">
        <w:rPr>
          <w:rFonts w:cstheme="minorHAnsi"/>
        </w:rPr>
        <w:t>?</w:t>
      </w:r>
    </w:p>
    <w:p w14:paraId="23932888" w14:textId="3B8508C9" w:rsidR="00157CFA" w:rsidRPr="00157CFA" w:rsidRDefault="006479F3" w:rsidP="00BD3614">
      <w:pPr>
        <w:pStyle w:val="ListParagraph"/>
        <w:numPr>
          <w:ilvl w:val="0"/>
          <w:numId w:val="21"/>
        </w:numPr>
        <w:spacing w:before="40"/>
        <w:contextualSpacing w:val="0"/>
        <w:rPr>
          <w:rFonts w:cstheme="minorHAnsi"/>
        </w:rPr>
      </w:pPr>
      <w:r w:rsidRPr="000A3404">
        <w:rPr>
          <w:rFonts w:cstheme="minorHAnsi"/>
          <w:noProof/>
        </w:rPr>
        <w:drawing>
          <wp:anchor distT="0" distB="0" distL="114300" distR="114300" simplePos="0" relativeHeight="251658240" behindDoc="1" locked="0" layoutInCell="1" allowOverlap="1" wp14:anchorId="72493B69" wp14:editId="4473CF6A">
            <wp:simplePos x="0" y="0"/>
            <wp:positionH relativeFrom="column">
              <wp:posOffset>273685</wp:posOffset>
            </wp:positionH>
            <wp:positionV relativeFrom="paragraph">
              <wp:posOffset>727456</wp:posOffset>
            </wp:positionV>
            <wp:extent cx="6416675" cy="4817110"/>
            <wp:effectExtent l="0" t="0" r="0" b="0"/>
            <wp:wrapTight wrapText="bothSides">
              <wp:wrapPolygon edited="0">
                <wp:start x="0" y="0"/>
                <wp:lineTo x="0" y="21526"/>
                <wp:lineTo x="21547" y="21526"/>
                <wp:lineTo x="21547" y="0"/>
                <wp:lineTo x="0" y="0"/>
              </wp:wrapPolygon>
            </wp:wrapTight>
            <wp:docPr id="1" name="Picture 1" descr="/Users/beth/Downloads/FullSizeRender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eth/Downloads/FullSizeRender 1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6675" cy="4817110"/>
                    </a:xfrm>
                    <a:prstGeom prst="rect">
                      <a:avLst/>
                    </a:prstGeom>
                    <a:noFill/>
                    <a:ln>
                      <a:noFill/>
                    </a:ln>
                  </pic:spPr>
                </pic:pic>
              </a:graphicData>
            </a:graphic>
            <wp14:sizeRelH relativeFrom="page">
              <wp14:pctWidth>0</wp14:pctWidth>
            </wp14:sizeRelH>
            <wp14:sizeRelV relativeFrom="page">
              <wp14:pctHeight>0</wp14:pctHeight>
            </wp14:sizeRelV>
          </wp:anchor>
        </w:drawing>
      </w:r>
      <w:r w:rsidR="00157CFA" w:rsidRPr="000A3404">
        <w:rPr>
          <w:rFonts w:cstheme="minorHAnsi"/>
        </w:rPr>
        <w:t>To understand the influence of a Presbyterian confession written in 1646 on our own church today, it would be helpful to know where our denomination falls with respect to Presbyterianism. Can you show me where our denomination fits in the chart</w:t>
      </w:r>
      <w:r w:rsidR="00836953">
        <w:rPr>
          <w:rFonts w:cstheme="minorHAnsi"/>
        </w:rPr>
        <w:t xml:space="preserve"> below</w:t>
      </w:r>
      <w:r w:rsidR="00157CFA" w:rsidRPr="000A3404">
        <w:rPr>
          <w:rFonts w:cstheme="minorHAnsi"/>
        </w:rPr>
        <w:t>?</w:t>
      </w:r>
    </w:p>
    <w:p w14:paraId="6447C209" w14:textId="56BA1358" w:rsidR="00817090" w:rsidRPr="000A3404" w:rsidRDefault="00817090" w:rsidP="00817090">
      <w:pPr>
        <w:spacing w:before="60"/>
        <w:ind w:left="1987"/>
        <w:jc w:val="center"/>
        <w:rPr>
          <w:rFonts w:asciiTheme="minorHAnsi" w:hAnsiTheme="minorHAnsi" w:cstheme="minorHAnsi"/>
        </w:rPr>
      </w:pPr>
    </w:p>
    <w:p w14:paraId="5B5B1FD2" w14:textId="77777777" w:rsidR="009D0C15" w:rsidRPr="000A3404" w:rsidRDefault="009D0C15" w:rsidP="009D0C15">
      <w:pPr>
        <w:spacing w:after="120"/>
        <w:ind w:left="360"/>
        <w:rPr>
          <w:rFonts w:asciiTheme="minorHAnsi" w:hAnsiTheme="minorHAnsi" w:cstheme="minorHAnsi"/>
        </w:rPr>
      </w:pPr>
    </w:p>
    <w:p w14:paraId="0A29376B" w14:textId="77777777" w:rsidR="006C05E8" w:rsidRDefault="006C05E8">
      <w:pPr>
        <w:rPr>
          <w:rFonts w:asciiTheme="minorHAnsi" w:hAnsiTheme="minorHAnsi" w:cstheme="minorHAnsi"/>
          <w:u w:val="single"/>
        </w:rPr>
      </w:pPr>
      <w:r>
        <w:rPr>
          <w:rFonts w:asciiTheme="minorHAnsi" w:hAnsiTheme="minorHAnsi" w:cstheme="minorHAnsi"/>
          <w:u w:val="single"/>
        </w:rPr>
        <w:br w:type="page"/>
      </w:r>
    </w:p>
    <w:p w14:paraId="6873F470" w14:textId="10285FD2" w:rsidR="003C6A2D" w:rsidRPr="006C05E8" w:rsidRDefault="004D1A97" w:rsidP="006C05E8">
      <w:pPr>
        <w:spacing w:after="120"/>
        <w:ind w:left="360"/>
        <w:jc w:val="center"/>
        <w:rPr>
          <w:rFonts w:asciiTheme="minorHAnsi" w:hAnsiTheme="minorHAnsi" w:cstheme="minorHAnsi"/>
          <w:b/>
          <w:bCs/>
        </w:rPr>
      </w:pPr>
      <w:r w:rsidRPr="006C05E8">
        <w:rPr>
          <w:rFonts w:asciiTheme="minorHAnsi" w:hAnsiTheme="minorHAnsi" w:cstheme="minorHAnsi"/>
          <w:b/>
          <w:bCs/>
        </w:rPr>
        <w:lastRenderedPageBreak/>
        <w:t xml:space="preserve">Pastoral Interview Questions - </w:t>
      </w:r>
      <w:r w:rsidR="00A239C9" w:rsidRPr="006C05E8">
        <w:rPr>
          <w:rFonts w:asciiTheme="minorHAnsi" w:hAnsiTheme="minorHAnsi" w:cstheme="minorHAnsi"/>
          <w:b/>
          <w:bCs/>
        </w:rPr>
        <w:t xml:space="preserve">Specific </w:t>
      </w:r>
      <w:r w:rsidR="00996406" w:rsidRPr="006C05E8">
        <w:rPr>
          <w:rFonts w:asciiTheme="minorHAnsi" w:hAnsiTheme="minorHAnsi" w:cstheme="minorHAnsi"/>
          <w:b/>
          <w:bCs/>
        </w:rPr>
        <w:t>Theological Topics</w:t>
      </w:r>
    </w:p>
    <w:p w14:paraId="4C17E30E" w14:textId="70EFE4EF" w:rsidR="00CC7E5E" w:rsidRPr="00A96817" w:rsidRDefault="003C6A2D" w:rsidP="00A96817">
      <w:pPr>
        <w:spacing w:before="40" w:after="120"/>
        <w:ind w:left="360"/>
        <w:rPr>
          <w:rFonts w:asciiTheme="minorHAnsi" w:hAnsiTheme="minorHAnsi" w:cstheme="minorHAnsi"/>
          <w:i/>
          <w:iCs/>
        </w:rPr>
      </w:pPr>
      <w:r w:rsidRPr="00A96817">
        <w:rPr>
          <w:rFonts w:asciiTheme="minorHAnsi" w:hAnsiTheme="minorHAnsi" w:cstheme="minorHAnsi"/>
          <w:i/>
          <w:iCs/>
        </w:rPr>
        <w:t xml:space="preserve">Each student in our class has </w:t>
      </w:r>
      <w:r w:rsidR="00A96817">
        <w:rPr>
          <w:rFonts w:asciiTheme="minorHAnsi" w:hAnsiTheme="minorHAnsi" w:cstheme="minorHAnsi"/>
          <w:i/>
          <w:iCs/>
        </w:rPr>
        <w:t>written</w:t>
      </w:r>
      <w:r w:rsidRPr="00A96817">
        <w:rPr>
          <w:rFonts w:asciiTheme="minorHAnsi" w:hAnsiTheme="minorHAnsi" w:cstheme="minorHAnsi"/>
          <w:i/>
          <w:iCs/>
        </w:rPr>
        <w:t xml:space="preserve"> one question based on a doctrine of </w:t>
      </w:r>
      <w:r w:rsidR="00CC7E5E" w:rsidRPr="00A96817">
        <w:rPr>
          <w:rFonts w:asciiTheme="minorHAnsi" w:hAnsiTheme="minorHAnsi" w:cstheme="minorHAnsi"/>
          <w:i/>
          <w:iCs/>
        </w:rPr>
        <w:t>interest</w:t>
      </w:r>
      <w:r w:rsidR="00D2370C" w:rsidRPr="00A96817">
        <w:rPr>
          <w:rFonts w:asciiTheme="minorHAnsi" w:hAnsiTheme="minorHAnsi" w:cstheme="minorHAnsi"/>
          <w:i/>
          <w:iCs/>
        </w:rPr>
        <w:t xml:space="preserve"> to </w:t>
      </w:r>
      <w:r w:rsidRPr="00A96817">
        <w:rPr>
          <w:rFonts w:asciiTheme="minorHAnsi" w:hAnsiTheme="minorHAnsi" w:cstheme="minorHAnsi"/>
          <w:i/>
          <w:iCs/>
        </w:rPr>
        <w:t>him/her.</w:t>
      </w:r>
      <w:r w:rsidR="002F6186" w:rsidRPr="00A96817">
        <w:rPr>
          <w:rFonts w:asciiTheme="minorHAnsi" w:hAnsiTheme="minorHAnsi" w:cstheme="minorHAnsi"/>
          <w:i/>
          <w:iCs/>
        </w:rPr>
        <w:t xml:space="preserve"> </w:t>
      </w:r>
      <w:r w:rsidR="001228BD">
        <w:rPr>
          <w:rFonts w:asciiTheme="minorHAnsi" w:hAnsiTheme="minorHAnsi" w:cstheme="minorHAnsi"/>
          <w:i/>
          <w:iCs/>
        </w:rPr>
        <w:t>Ask</w:t>
      </w:r>
      <w:r w:rsidR="002F6186" w:rsidRPr="00A96817">
        <w:rPr>
          <w:rFonts w:asciiTheme="minorHAnsi" w:hAnsiTheme="minorHAnsi" w:cstheme="minorHAnsi"/>
          <w:i/>
          <w:iCs/>
        </w:rPr>
        <w:t xml:space="preserve"> your pastor all of the following questions. </w:t>
      </w:r>
      <w:r w:rsidR="001228BD">
        <w:rPr>
          <w:rFonts w:asciiTheme="minorHAnsi" w:hAnsiTheme="minorHAnsi" w:cstheme="minorHAnsi"/>
          <w:i/>
          <w:iCs/>
        </w:rPr>
        <w:t>The last question is specific to your analysis of your church’s statement of faith/confession</w:t>
      </w:r>
      <w:r w:rsidR="00B3227D">
        <w:rPr>
          <w:rFonts w:asciiTheme="minorHAnsi" w:hAnsiTheme="minorHAnsi" w:cstheme="minorHAnsi"/>
          <w:i/>
          <w:iCs/>
        </w:rPr>
        <w:t xml:space="preserve"> – make sure you have done this research and provided that to your pastor in advance of your interview. </w:t>
      </w:r>
      <w:r w:rsidR="002F6186" w:rsidRPr="00A96817">
        <w:rPr>
          <w:rFonts w:asciiTheme="minorHAnsi" w:hAnsiTheme="minorHAnsi" w:cstheme="minorHAnsi"/>
          <w:i/>
          <w:iCs/>
        </w:rPr>
        <w:t xml:space="preserve">Take good notes (or ask your pastor </w:t>
      </w:r>
      <w:r w:rsidR="002D41AE">
        <w:rPr>
          <w:rFonts w:asciiTheme="minorHAnsi" w:hAnsiTheme="minorHAnsi" w:cstheme="minorHAnsi"/>
          <w:i/>
          <w:iCs/>
        </w:rPr>
        <w:t>if you can</w:t>
      </w:r>
      <w:r w:rsidR="002F6186" w:rsidRPr="00A96817">
        <w:rPr>
          <w:rFonts w:asciiTheme="minorHAnsi" w:hAnsiTheme="minorHAnsi" w:cstheme="minorHAnsi"/>
          <w:i/>
          <w:iCs/>
        </w:rPr>
        <w:t xml:space="preserve"> record the interview!) as you will be sharing </w:t>
      </w:r>
      <w:r w:rsidR="00CC69E4" w:rsidRPr="00A96817">
        <w:rPr>
          <w:rFonts w:asciiTheme="minorHAnsi" w:hAnsiTheme="minorHAnsi" w:cstheme="minorHAnsi"/>
          <w:i/>
          <w:iCs/>
        </w:rPr>
        <w:t xml:space="preserve">your findings </w:t>
      </w:r>
      <w:r w:rsidR="00CA5B23" w:rsidRPr="00A96817">
        <w:rPr>
          <w:rFonts w:asciiTheme="minorHAnsi" w:hAnsiTheme="minorHAnsi" w:cstheme="minorHAnsi"/>
          <w:i/>
          <w:iCs/>
        </w:rPr>
        <w:t xml:space="preserve">with the </w:t>
      </w:r>
      <w:r w:rsidR="002F6186" w:rsidRPr="00A96817">
        <w:rPr>
          <w:rFonts w:asciiTheme="minorHAnsi" w:hAnsiTheme="minorHAnsi" w:cstheme="minorHAnsi"/>
          <w:i/>
          <w:iCs/>
        </w:rPr>
        <w:t>class!</w:t>
      </w:r>
    </w:p>
    <w:p w14:paraId="16856AC8" w14:textId="7ACCE8BE" w:rsidR="000018CD" w:rsidRPr="000A3404" w:rsidRDefault="000018CD" w:rsidP="009D0C15">
      <w:pPr>
        <w:pStyle w:val="ListParagraph"/>
        <w:numPr>
          <w:ilvl w:val="0"/>
          <w:numId w:val="11"/>
        </w:numPr>
        <w:rPr>
          <w:rFonts w:cstheme="minorHAnsi"/>
        </w:rPr>
      </w:pPr>
      <w:r w:rsidRPr="000A3404">
        <w:rPr>
          <w:rFonts w:cstheme="minorHAnsi"/>
        </w:rPr>
        <w:t xml:space="preserve">In studying the Westminster Confession of Faith, </w:t>
      </w:r>
      <w:r w:rsidR="00326FC4">
        <w:rPr>
          <w:rFonts w:cstheme="minorHAnsi"/>
        </w:rPr>
        <w:t>we</w:t>
      </w:r>
      <w:r w:rsidRPr="000A3404">
        <w:rPr>
          <w:rFonts w:cstheme="minorHAnsi"/>
        </w:rPr>
        <w:t xml:space="preserve"> have heard from a Roman Catholic priest, a Lutheran minister, and a Presbyterian pastor on their views of the Lord’s Supper (transubstantiation, consubstantiation, and “real presence,” respectively). </w:t>
      </w:r>
      <w:r w:rsidR="00A87430">
        <w:rPr>
          <w:rFonts w:cstheme="minorHAnsi"/>
        </w:rPr>
        <w:br/>
      </w:r>
      <w:r w:rsidRPr="000A3404">
        <w:rPr>
          <w:rFonts w:cstheme="minorHAnsi"/>
        </w:rPr>
        <w:t>The Confession states that “</w:t>
      </w:r>
      <w:r w:rsidRPr="00E67313">
        <w:rPr>
          <w:rFonts w:cstheme="minorHAnsi"/>
          <w:i/>
          <w:iCs/>
          <w:color w:val="1F4E79" w:themeColor="accent5" w:themeShade="80"/>
          <w:sz w:val="20"/>
          <w:szCs w:val="20"/>
        </w:rPr>
        <w:t>In this sacrament, [The Lord’s Supper,] Christ is not offered up to his Father; nor any real sacrifice made at all, for remission of sins of the quick or the dead; but only a commemoration of that one offering up of himself, by himself, upon the cross, once for all…” (</w:t>
      </w:r>
      <w:r w:rsidR="00A87430" w:rsidRPr="00E67313">
        <w:rPr>
          <w:rFonts w:cstheme="minorHAnsi"/>
          <w:i/>
          <w:iCs/>
          <w:color w:val="1F4E79" w:themeColor="accent5" w:themeShade="80"/>
          <w:sz w:val="20"/>
          <w:szCs w:val="20"/>
        </w:rPr>
        <w:t xml:space="preserve">WCF </w:t>
      </w:r>
      <w:r w:rsidRPr="00E67313">
        <w:rPr>
          <w:rFonts w:cstheme="minorHAnsi"/>
          <w:i/>
          <w:iCs/>
          <w:color w:val="1F4E79" w:themeColor="accent5" w:themeShade="80"/>
          <w:sz w:val="20"/>
          <w:szCs w:val="20"/>
        </w:rPr>
        <w:t>29.2)</w:t>
      </w:r>
      <w:r w:rsidRPr="000A3404">
        <w:rPr>
          <w:rFonts w:cstheme="minorHAnsi"/>
        </w:rPr>
        <w:t xml:space="preserve"> </w:t>
      </w:r>
      <w:r w:rsidR="00A87430">
        <w:rPr>
          <w:rFonts w:cstheme="minorHAnsi"/>
        </w:rPr>
        <w:br/>
      </w:r>
      <w:r w:rsidRPr="000A3404">
        <w:rPr>
          <w:rFonts w:cstheme="minorHAnsi"/>
        </w:rPr>
        <w:t>In addition, it says that “</w:t>
      </w:r>
      <w:r w:rsidRPr="00E67313">
        <w:rPr>
          <w:rFonts w:cstheme="minorHAnsi"/>
          <w:i/>
          <w:iCs/>
          <w:color w:val="1F4E79" w:themeColor="accent5" w:themeShade="80"/>
          <w:sz w:val="20"/>
          <w:szCs w:val="20"/>
        </w:rPr>
        <w:t>The outward elements in this sacrament…have such relation to him crucified, as that, truly, yet sacramentally only, they are sometimes called by the name of the things they represent, to wit, the body and blood of Christ; albeit, in substance and nature, they still remain truly and only bread and wine, as they were before.” (</w:t>
      </w:r>
      <w:r w:rsidR="00326FC4" w:rsidRPr="00E67313">
        <w:rPr>
          <w:rFonts w:cstheme="minorHAnsi"/>
          <w:i/>
          <w:iCs/>
          <w:color w:val="1F4E79" w:themeColor="accent5" w:themeShade="80"/>
          <w:sz w:val="20"/>
          <w:szCs w:val="20"/>
        </w:rPr>
        <w:t xml:space="preserve">WCF </w:t>
      </w:r>
      <w:r w:rsidRPr="00E67313">
        <w:rPr>
          <w:rFonts w:cstheme="minorHAnsi"/>
          <w:i/>
          <w:iCs/>
          <w:color w:val="1F4E79" w:themeColor="accent5" w:themeShade="80"/>
          <w:sz w:val="20"/>
          <w:szCs w:val="20"/>
        </w:rPr>
        <w:t xml:space="preserve">29.5) </w:t>
      </w:r>
      <w:r w:rsidR="00C02356" w:rsidRPr="00C02356">
        <w:rPr>
          <w:rFonts w:cstheme="minorHAnsi"/>
          <w:i/>
          <w:iCs/>
          <w:sz w:val="16"/>
          <w:szCs w:val="16"/>
        </w:rPr>
        <w:t>[Zach]</w:t>
      </w:r>
    </w:p>
    <w:p w14:paraId="175E2E36" w14:textId="77777777" w:rsidR="000018CD" w:rsidRPr="000A3404" w:rsidRDefault="000018CD" w:rsidP="00F03EDB">
      <w:pPr>
        <w:pStyle w:val="ListParagraph"/>
        <w:numPr>
          <w:ilvl w:val="4"/>
          <w:numId w:val="12"/>
        </w:numPr>
        <w:spacing w:after="60"/>
        <w:ind w:left="1800"/>
        <w:contextualSpacing w:val="0"/>
        <w:rPr>
          <w:rFonts w:cstheme="minorHAnsi"/>
        </w:rPr>
      </w:pPr>
      <w:r w:rsidRPr="000A3404">
        <w:rPr>
          <w:rFonts w:cstheme="minorHAnsi"/>
        </w:rPr>
        <w:t xml:space="preserve">What do you believe about the presence of Christ in the Lord’s supper, and how do you see this view supported in Scripture? </w:t>
      </w:r>
    </w:p>
    <w:p w14:paraId="131F7FE6" w14:textId="77777777" w:rsidR="000018CD" w:rsidRPr="000A3404" w:rsidRDefault="000018CD" w:rsidP="00F03EDB">
      <w:pPr>
        <w:pStyle w:val="ListParagraph"/>
        <w:numPr>
          <w:ilvl w:val="4"/>
          <w:numId w:val="12"/>
        </w:numPr>
        <w:spacing w:after="60"/>
        <w:ind w:left="1800"/>
        <w:contextualSpacing w:val="0"/>
        <w:rPr>
          <w:rFonts w:cstheme="minorHAnsi"/>
        </w:rPr>
      </w:pPr>
      <w:r w:rsidRPr="000A3404">
        <w:rPr>
          <w:rFonts w:cstheme="minorHAnsi"/>
        </w:rPr>
        <w:t xml:space="preserve">How does this view impact how your church celebrates the Lord’s Supper? </w:t>
      </w:r>
    </w:p>
    <w:p w14:paraId="3A7A4976" w14:textId="2981EC87" w:rsidR="000018CD" w:rsidRPr="008D0F57" w:rsidRDefault="000018CD" w:rsidP="00F03EDB">
      <w:pPr>
        <w:pStyle w:val="ListParagraph"/>
        <w:numPr>
          <w:ilvl w:val="4"/>
          <w:numId w:val="12"/>
        </w:numPr>
        <w:spacing w:after="60"/>
        <w:ind w:left="1800"/>
        <w:contextualSpacing w:val="0"/>
        <w:rPr>
          <w:rFonts w:cstheme="minorHAnsi"/>
        </w:rPr>
      </w:pPr>
      <w:r w:rsidRPr="000A3404">
        <w:rPr>
          <w:rFonts w:cstheme="minorHAnsi"/>
        </w:rPr>
        <w:t>How does your understanding of communion affect you personally?</w:t>
      </w:r>
      <w:r w:rsidR="00267A71">
        <w:rPr>
          <w:rFonts w:cstheme="minorHAnsi"/>
        </w:rPr>
        <w:t xml:space="preserve"> </w:t>
      </w:r>
      <w:r w:rsidRPr="008D0F57">
        <w:rPr>
          <w:rFonts w:cstheme="minorHAnsi"/>
        </w:rPr>
        <w:t xml:space="preserve"> </w:t>
      </w:r>
    </w:p>
    <w:p w14:paraId="28FF282C" w14:textId="70009D03" w:rsidR="00A07A3E" w:rsidRDefault="0035317B" w:rsidP="00B073CD">
      <w:pPr>
        <w:pStyle w:val="ListParagraph"/>
        <w:numPr>
          <w:ilvl w:val="0"/>
          <w:numId w:val="11"/>
        </w:numPr>
        <w:spacing w:before="120"/>
        <w:contextualSpacing w:val="0"/>
        <w:rPr>
          <w:rFonts w:cstheme="minorHAnsi"/>
        </w:rPr>
      </w:pPr>
      <w:r>
        <w:rPr>
          <w:rFonts w:cstheme="minorHAnsi"/>
        </w:rPr>
        <w:t>W</w:t>
      </w:r>
      <w:r w:rsidRPr="00F46CFE">
        <w:rPr>
          <w:rFonts w:cstheme="minorHAnsi"/>
        </w:rPr>
        <w:t>ith regards to initial salvation</w:t>
      </w:r>
      <w:r>
        <w:rPr>
          <w:rFonts w:cstheme="minorHAnsi"/>
        </w:rPr>
        <w:t>,</w:t>
      </w:r>
      <w:r w:rsidRPr="00F46CFE">
        <w:rPr>
          <w:rFonts w:cstheme="minorHAnsi"/>
        </w:rPr>
        <w:t xml:space="preserve"> </w:t>
      </w:r>
      <w:r>
        <w:rPr>
          <w:rFonts w:cstheme="minorHAnsi"/>
        </w:rPr>
        <w:t>t</w:t>
      </w:r>
      <w:r w:rsidR="00F46CFE" w:rsidRPr="00F46CFE">
        <w:rPr>
          <w:rFonts w:cstheme="minorHAnsi"/>
        </w:rPr>
        <w:t xml:space="preserve">he </w:t>
      </w:r>
      <w:r>
        <w:rPr>
          <w:rFonts w:cstheme="minorHAnsi"/>
        </w:rPr>
        <w:t>Confession</w:t>
      </w:r>
      <w:r w:rsidR="00F46CFE" w:rsidRPr="00F46CFE">
        <w:rPr>
          <w:rFonts w:cstheme="minorHAnsi"/>
        </w:rPr>
        <w:t xml:space="preserve"> (15.6) seems to order repentance and faith alongside </w:t>
      </w:r>
      <w:r w:rsidR="008965C8">
        <w:rPr>
          <w:rFonts w:cstheme="minorHAnsi"/>
        </w:rPr>
        <w:t>one an</w:t>
      </w:r>
      <w:r w:rsidR="00F46CFE" w:rsidRPr="00F46CFE">
        <w:rPr>
          <w:rFonts w:cstheme="minorHAnsi"/>
        </w:rPr>
        <w:t>other</w:t>
      </w:r>
      <w:r w:rsidR="00C73DCD">
        <w:rPr>
          <w:rFonts w:cstheme="minorHAnsi"/>
        </w:rPr>
        <w:t>,</w:t>
      </w:r>
      <w:r w:rsidR="001B360F">
        <w:rPr>
          <w:rFonts w:cstheme="minorHAnsi"/>
        </w:rPr>
        <w:t xml:space="preserve"> </w:t>
      </w:r>
      <w:r>
        <w:rPr>
          <w:rFonts w:cstheme="minorHAnsi"/>
        </w:rPr>
        <w:t>with the enablement</w:t>
      </w:r>
      <w:r w:rsidR="002A2E67">
        <w:rPr>
          <w:rFonts w:cstheme="minorHAnsi"/>
        </w:rPr>
        <w:t xml:space="preserve"> of obedience to God through the Holy Spirit following salvation. </w:t>
      </w:r>
      <w:r w:rsidR="00F46CFE" w:rsidRPr="002A2E67">
        <w:rPr>
          <w:rFonts w:cstheme="minorHAnsi"/>
        </w:rPr>
        <w:t xml:space="preserve">But passages </w:t>
      </w:r>
      <w:r w:rsidR="002A2E67">
        <w:rPr>
          <w:rFonts w:cstheme="minorHAnsi"/>
        </w:rPr>
        <w:t>like</w:t>
      </w:r>
      <w:r w:rsidR="00F46CFE" w:rsidRPr="002A2E67">
        <w:rPr>
          <w:rFonts w:cstheme="minorHAnsi"/>
        </w:rPr>
        <w:t xml:space="preserve"> Hebrews 6:1 place repentance </w:t>
      </w:r>
      <w:r w:rsidR="00F46CFE" w:rsidRPr="002A2E67">
        <w:rPr>
          <w:rFonts w:cstheme="minorHAnsi"/>
          <w:i/>
          <w:iCs/>
        </w:rPr>
        <w:t>before</w:t>
      </w:r>
      <w:r w:rsidR="00F46CFE" w:rsidRPr="002A2E67">
        <w:rPr>
          <w:rFonts w:cstheme="minorHAnsi"/>
        </w:rPr>
        <w:t> faith, and still others seem to </w:t>
      </w:r>
      <w:r w:rsidR="00F46CFE" w:rsidRPr="002A2E67">
        <w:rPr>
          <w:rFonts w:cstheme="minorHAnsi"/>
          <w:i/>
          <w:iCs/>
        </w:rPr>
        <w:t>only</w:t>
      </w:r>
      <w:r w:rsidR="00F46CFE" w:rsidRPr="002A2E67">
        <w:rPr>
          <w:rFonts w:cstheme="minorHAnsi"/>
        </w:rPr>
        <w:t xml:space="preserve"> cite faith as </w:t>
      </w:r>
      <w:r w:rsidR="002A2E67">
        <w:rPr>
          <w:rFonts w:cstheme="minorHAnsi"/>
        </w:rPr>
        <w:t xml:space="preserve">that which </w:t>
      </w:r>
      <w:r w:rsidR="00F46CFE" w:rsidRPr="002A2E67">
        <w:rPr>
          <w:rFonts w:cstheme="minorHAnsi"/>
        </w:rPr>
        <w:t xml:space="preserve">saves you (John 3:16, Romans 10:9, Ephesians 2:8-9). </w:t>
      </w:r>
      <w:r w:rsidR="00F03EDB" w:rsidRPr="00F03EDB">
        <w:rPr>
          <w:rFonts w:cstheme="minorHAnsi"/>
          <w:i/>
          <w:iCs/>
          <w:sz w:val="16"/>
          <w:szCs w:val="16"/>
        </w:rPr>
        <w:t>[Corban]</w:t>
      </w:r>
    </w:p>
    <w:p w14:paraId="5DC9932D" w14:textId="13D86753" w:rsidR="00F46CFE" w:rsidRPr="00F03EDB" w:rsidRDefault="00F46CFE" w:rsidP="00F03EDB">
      <w:pPr>
        <w:spacing w:before="60" w:after="160"/>
        <w:ind w:left="1440"/>
        <w:rPr>
          <w:rFonts w:asciiTheme="minorHAnsi" w:hAnsiTheme="minorHAnsi" w:cstheme="minorHAnsi"/>
        </w:rPr>
      </w:pPr>
      <w:r w:rsidRPr="00F03EDB">
        <w:rPr>
          <w:rFonts w:asciiTheme="minorHAnsi" w:hAnsiTheme="minorHAnsi" w:cstheme="minorHAnsi"/>
        </w:rPr>
        <w:t xml:space="preserve">How does our church address this, and what do we believe about the order of repentance, faith, </w:t>
      </w:r>
      <w:r w:rsidR="008965C8" w:rsidRPr="00F03EDB">
        <w:rPr>
          <w:rFonts w:asciiTheme="minorHAnsi" w:hAnsiTheme="minorHAnsi" w:cstheme="minorHAnsi"/>
        </w:rPr>
        <w:t xml:space="preserve">and </w:t>
      </w:r>
      <w:r w:rsidRPr="00F03EDB">
        <w:rPr>
          <w:rFonts w:asciiTheme="minorHAnsi" w:hAnsiTheme="minorHAnsi" w:cstheme="minorHAnsi"/>
        </w:rPr>
        <w:t>obedience to God in salvation?</w:t>
      </w:r>
      <w:r w:rsidR="00C41BF4" w:rsidRPr="00F03EDB">
        <w:rPr>
          <w:rFonts w:asciiTheme="minorHAnsi" w:hAnsiTheme="minorHAnsi" w:cstheme="minorHAnsi"/>
        </w:rPr>
        <w:t xml:space="preserve"> </w:t>
      </w:r>
    </w:p>
    <w:p w14:paraId="6CA4B956" w14:textId="2E5B8713" w:rsidR="00FC3C86" w:rsidRPr="00FC3C86" w:rsidRDefault="00EF5A6D" w:rsidP="00F83745">
      <w:pPr>
        <w:pStyle w:val="ListParagraph"/>
        <w:numPr>
          <w:ilvl w:val="0"/>
          <w:numId w:val="11"/>
        </w:numPr>
        <w:spacing w:before="120"/>
        <w:contextualSpacing w:val="0"/>
        <w:rPr>
          <w:rFonts w:cstheme="minorHAnsi"/>
        </w:rPr>
      </w:pPr>
      <w:r w:rsidRPr="00EF5A6D">
        <w:rPr>
          <w:rFonts w:cstheme="minorHAnsi"/>
        </w:rPr>
        <w:t xml:space="preserve">The </w:t>
      </w:r>
      <w:r w:rsidR="00B073CD">
        <w:rPr>
          <w:rFonts w:cstheme="minorHAnsi"/>
        </w:rPr>
        <w:t>confession</w:t>
      </w:r>
      <w:r w:rsidRPr="00EF5A6D">
        <w:rPr>
          <w:rFonts w:cstheme="minorHAnsi"/>
        </w:rPr>
        <w:t>, in its chapter on justification</w:t>
      </w:r>
      <w:r w:rsidR="007F20F4">
        <w:rPr>
          <w:rFonts w:cstheme="minorHAnsi"/>
        </w:rPr>
        <w:t>,</w:t>
      </w:r>
      <w:r w:rsidRPr="00EF5A6D">
        <w:rPr>
          <w:rFonts w:cstheme="minorHAnsi"/>
        </w:rPr>
        <w:t xml:space="preserve"> states that those whom God effectually calls he also justifies by </w:t>
      </w:r>
      <w:r w:rsidRPr="00E67313">
        <w:rPr>
          <w:rFonts w:cstheme="minorHAnsi"/>
          <w:i/>
          <w:iCs/>
          <w:color w:val="1F4E79" w:themeColor="accent5" w:themeShade="80"/>
          <w:sz w:val="20"/>
          <w:szCs w:val="20"/>
        </w:rPr>
        <w:t>"...pardoning their sins and by accounting and accepting their persons as righteous; not for anything wrought in them, or done by them, but for Christ's sake alone" (WCF 11.1).</w:t>
      </w:r>
      <w:r w:rsidRPr="00EF5A6D">
        <w:rPr>
          <w:rFonts w:cstheme="minorHAnsi"/>
        </w:rPr>
        <w:t xml:space="preserve">  </w:t>
      </w:r>
      <w:r w:rsidR="00B073CD">
        <w:rPr>
          <w:rFonts w:cstheme="minorHAnsi"/>
        </w:rPr>
        <w:br/>
      </w:r>
      <w:r w:rsidRPr="00EF5A6D">
        <w:rPr>
          <w:rFonts w:cstheme="minorHAnsi"/>
        </w:rPr>
        <w:t>It continues later in the chapter</w:t>
      </w:r>
      <w:r w:rsidR="007F20F4">
        <w:rPr>
          <w:rFonts w:cstheme="minorHAnsi"/>
        </w:rPr>
        <w:t>,</w:t>
      </w:r>
      <w:r w:rsidRPr="00EF5A6D">
        <w:rPr>
          <w:rFonts w:cstheme="minorHAnsi"/>
        </w:rPr>
        <w:t xml:space="preserve"> </w:t>
      </w:r>
      <w:r w:rsidRPr="00E67313">
        <w:rPr>
          <w:rFonts w:cstheme="minorHAnsi"/>
          <w:i/>
          <w:iCs/>
          <w:color w:val="1F4E79" w:themeColor="accent5" w:themeShade="80"/>
          <w:sz w:val="20"/>
          <w:szCs w:val="20"/>
        </w:rPr>
        <w:t xml:space="preserve">"They [the justified] can never fall from a state of justification, yet they may, by their sins, fall under God's fatherly displeasure, and not have the light of his countenance restored into them, until they humble themselves, confess their sins, beg pardon, and renew their faith in repentance" </w:t>
      </w:r>
      <w:r w:rsidRPr="00B073CD">
        <w:rPr>
          <w:rFonts w:cstheme="minorHAnsi"/>
          <w:i/>
          <w:iCs/>
          <w:color w:val="1F4E79" w:themeColor="accent5" w:themeShade="80"/>
          <w:sz w:val="20"/>
          <w:szCs w:val="20"/>
        </w:rPr>
        <w:t>(WCF 11.5). </w:t>
      </w:r>
      <w:r w:rsidR="00B073CD">
        <w:rPr>
          <w:rFonts w:cstheme="minorHAnsi"/>
          <w:i/>
          <w:iCs/>
          <w:color w:val="1F4E79" w:themeColor="accent5" w:themeShade="80"/>
          <w:sz w:val="20"/>
          <w:szCs w:val="20"/>
        </w:rPr>
        <w:br/>
      </w:r>
      <w:r w:rsidRPr="00B073CD">
        <w:rPr>
          <w:rFonts w:cstheme="minorHAnsi"/>
        </w:rPr>
        <w:t>It</w:t>
      </w:r>
      <w:r w:rsidRPr="00EF5A6D">
        <w:rPr>
          <w:rFonts w:cstheme="minorHAnsi"/>
        </w:rPr>
        <w:t xml:space="preserve"> appears from the confession that the justified man cannot lose his justification, but some portions of scripture seem to admit the possibility </w:t>
      </w:r>
      <w:r w:rsidR="007F20F4">
        <w:rPr>
          <w:rFonts w:cstheme="minorHAnsi"/>
        </w:rPr>
        <w:t>that a person can</w:t>
      </w:r>
      <w:r w:rsidRPr="00EF5A6D">
        <w:rPr>
          <w:rFonts w:cstheme="minorHAnsi"/>
        </w:rPr>
        <w:t xml:space="preserve"> walk away from, or </w:t>
      </w:r>
      <w:r w:rsidR="007F20F4">
        <w:rPr>
          <w:rFonts w:cstheme="minorHAnsi"/>
        </w:rPr>
        <w:t>lose</w:t>
      </w:r>
      <w:r w:rsidR="00386B2B">
        <w:rPr>
          <w:rFonts w:cstheme="minorHAnsi"/>
        </w:rPr>
        <w:t>,</w:t>
      </w:r>
      <w:r w:rsidRPr="00EF5A6D">
        <w:rPr>
          <w:rFonts w:cstheme="minorHAnsi"/>
        </w:rPr>
        <w:t xml:space="preserve"> </w:t>
      </w:r>
      <w:r w:rsidR="007F20F4">
        <w:rPr>
          <w:rFonts w:cstheme="minorHAnsi"/>
        </w:rPr>
        <w:t>his</w:t>
      </w:r>
      <w:r w:rsidRPr="00EF5A6D">
        <w:rPr>
          <w:rFonts w:cstheme="minorHAnsi"/>
        </w:rPr>
        <w:t xml:space="preserve"> faith/justification. For example, 1 </w:t>
      </w:r>
      <w:r w:rsidR="007F20F4">
        <w:rPr>
          <w:rFonts w:cstheme="minorHAnsi"/>
        </w:rPr>
        <w:t>Tim</w:t>
      </w:r>
      <w:r w:rsidRPr="00EF5A6D">
        <w:rPr>
          <w:rFonts w:cstheme="minorHAnsi"/>
        </w:rPr>
        <w:t xml:space="preserve"> 4:12 states </w:t>
      </w:r>
      <w:r w:rsidRPr="00E67313">
        <w:rPr>
          <w:rFonts w:cstheme="minorHAnsi"/>
          <w:i/>
          <w:iCs/>
          <w:color w:val="1F4E79" w:themeColor="accent5" w:themeShade="80"/>
          <w:sz w:val="20"/>
          <w:szCs w:val="20"/>
        </w:rPr>
        <w:t>"...some will depart from the faith by devoting themselves to deceitful spirits and teachings of demons"</w:t>
      </w:r>
      <w:r w:rsidRPr="00EF5A6D">
        <w:rPr>
          <w:rFonts w:cstheme="minorHAnsi"/>
        </w:rPr>
        <w:t xml:space="preserve"> and Luke 8:13 states </w:t>
      </w:r>
      <w:r w:rsidRPr="00E67313">
        <w:rPr>
          <w:rFonts w:cstheme="minorHAnsi"/>
          <w:i/>
          <w:iCs/>
          <w:color w:val="1F4E79" w:themeColor="accent5" w:themeShade="80"/>
          <w:sz w:val="20"/>
          <w:szCs w:val="20"/>
        </w:rPr>
        <w:t>"...but these have no root; they believe it for a while and in time of testing fall away."</w:t>
      </w:r>
      <w:r w:rsidR="00386B2B" w:rsidRPr="00E67313">
        <w:rPr>
          <w:rFonts w:cstheme="minorHAnsi"/>
          <w:i/>
          <w:iCs/>
          <w:color w:val="1F4E79" w:themeColor="accent5" w:themeShade="80"/>
          <w:sz w:val="20"/>
          <w:szCs w:val="20"/>
        </w:rPr>
        <w:t xml:space="preserve"> </w:t>
      </w:r>
      <w:r w:rsidR="00FC3C86" w:rsidRPr="00C02356">
        <w:rPr>
          <w:rFonts w:cstheme="minorHAnsi"/>
          <w:i/>
          <w:iCs/>
          <w:sz w:val="16"/>
          <w:szCs w:val="16"/>
        </w:rPr>
        <w:t>[</w:t>
      </w:r>
      <w:r w:rsidR="00FC3C86">
        <w:rPr>
          <w:rFonts w:cstheme="minorHAnsi"/>
          <w:i/>
          <w:iCs/>
          <w:sz w:val="16"/>
          <w:szCs w:val="16"/>
        </w:rPr>
        <w:t>Paige</w:t>
      </w:r>
      <w:r w:rsidR="00FC3C86" w:rsidRPr="00C02356">
        <w:rPr>
          <w:rFonts w:cstheme="minorHAnsi"/>
          <w:i/>
          <w:iCs/>
          <w:sz w:val="16"/>
          <w:szCs w:val="16"/>
        </w:rPr>
        <w:t>]</w:t>
      </w:r>
    </w:p>
    <w:p w14:paraId="3A55B3DB" w14:textId="77777777" w:rsidR="00FC3C86" w:rsidRDefault="00EF5A6D" w:rsidP="00FC3C86">
      <w:pPr>
        <w:pStyle w:val="ListParagraph"/>
        <w:numPr>
          <w:ilvl w:val="1"/>
          <w:numId w:val="11"/>
        </w:numPr>
        <w:spacing w:before="120"/>
        <w:contextualSpacing w:val="0"/>
        <w:rPr>
          <w:rFonts w:cstheme="minorHAnsi"/>
        </w:rPr>
      </w:pPr>
      <w:r w:rsidRPr="00386B2B">
        <w:rPr>
          <w:rFonts w:cstheme="minorHAnsi"/>
        </w:rPr>
        <w:t xml:space="preserve">Do you believe that a Christian can lose </w:t>
      </w:r>
      <w:r w:rsidR="008B184E">
        <w:rPr>
          <w:rFonts w:cstheme="minorHAnsi"/>
        </w:rPr>
        <w:t>his</w:t>
      </w:r>
      <w:r w:rsidRPr="00386B2B">
        <w:rPr>
          <w:rFonts w:cstheme="minorHAnsi"/>
        </w:rPr>
        <w:t xml:space="preserve"> justification/faith?  </w:t>
      </w:r>
    </w:p>
    <w:p w14:paraId="55BEFA74" w14:textId="76693592" w:rsidR="00EF5A6D" w:rsidRPr="00386B2B" w:rsidRDefault="00EF5A6D" w:rsidP="00FC3C86">
      <w:pPr>
        <w:pStyle w:val="ListParagraph"/>
        <w:numPr>
          <w:ilvl w:val="1"/>
          <w:numId w:val="11"/>
        </w:numPr>
        <w:spacing w:before="120"/>
        <w:contextualSpacing w:val="0"/>
        <w:rPr>
          <w:rFonts w:cstheme="minorHAnsi"/>
        </w:rPr>
      </w:pPr>
      <w:r w:rsidRPr="00386B2B">
        <w:rPr>
          <w:rFonts w:cstheme="minorHAnsi"/>
        </w:rPr>
        <w:t>If so, how does that happen and how can it be avoided?</w:t>
      </w:r>
      <w:r w:rsidR="00C41BF4">
        <w:rPr>
          <w:rFonts w:cstheme="minorHAnsi"/>
        </w:rPr>
        <w:t xml:space="preserve"> </w:t>
      </w:r>
    </w:p>
    <w:p w14:paraId="319B3636" w14:textId="1810F813" w:rsidR="008D3B76" w:rsidRDefault="00A241B3" w:rsidP="008E74A4">
      <w:pPr>
        <w:pStyle w:val="ListParagraph"/>
        <w:keepNext/>
        <w:keepLines/>
        <w:numPr>
          <w:ilvl w:val="0"/>
          <w:numId w:val="11"/>
        </w:numPr>
        <w:spacing w:before="120"/>
        <w:contextualSpacing w:val="0"/>
        <w:rPr>
          <w:rFonts w:cstheme="minorHAnsi"/>
        </w:rPr>
      </w:pPr>
      <w:r w:rsidRPr="00A241B3">
        <w:rPr>
          <w:rFonts w:cstheme="minorHAnsi"/>
        </w:rPr>
        <w:lastRenderedPageBreak/>
        <w:t xml:space="preserve">The WCF states that </w:t>
      </w:r>
      <w:r w:rsidRPr="00FC3C86">
        <w:rPr>
          <w:rFonts w:cstheme="minorHAnsi"/>
          <w:i/>
          <w:iCs/>
          <w:color w:val="1F4E79" w:themeColor="accent5" w:themeShade="80"/>
          <w:sz w:val="20"/>
          <w:szCs w:val="20"/>
        </w:rPr>
        <w:t>"man, by his fall into a state of sin, hath wholly lost all ability of will to any spiritual good accompanying salvation" (CH 9, section 3).</w:t>
      </w:r>
      <w:r w:rsidRPr="00A241B3">
        <w:rPr>
          <w:rFonts w:cstheme="minorHAnsi"/>
        </w:rPr>
        <w:t xml:space="preserve"> </w:t>
      </w:r>
      <w:r w:rsidR="008D3B76" w:rsidRPr="00C02356">
        <w:rPr>
          <w:rFonts w:cstheme="minorHAnsi"/>
          <w:i/>
          <w:iCs/>
          <w:sz w:val="16"/>
          <w:szCs w:val="16"/>
        </w:rPr>
        <w:t>[</w:t>
      </w:r>
      <w:r w:rsidR="008D3B76">
        <w:rPr>
          <w:rFonts w:cstheme="minorHAnsi"/>
          <w:i/>
          <w:iCs/>
          <w:sz w:val="16"/>
          <w:szCs w:val="16"/>
        </w:rPr>
        <w:t>Andrew</w:t>
      </w:r>
      <w:r w:rsidR="008D3B76" w:rsidRPr="00C02356">
        <w:rPr>
          <w:rFonts w:cstheme="minorHAnsi"/>
          <w:i/>
          <w:iCs/>
          <w:sz w:val="16"/>
          <w:szCs w:val="16"/>
        </w:rPr>
        <w:t>]</w:t>
      </w:r>
    </w:p>
    <w:p w14:paraId="3874812D" w14:textId="5921A53F" w:rsidR="008A3142" w:rsidRDefault="00A241B3" w:rsidP="008E74A4">
      <w:pPr>
        <w:pStyle w:val="ListParagraph"/>
        <w:keepNext/>
        <w:keepLines/>
        <w:numPr>
          <w:ilvl w:val="1"/>
          <w:numId w:val="11"/>
        </w:numPr>
        <w:spacing w:before="120"/>
        <w:contextualSpacing w:val="0"/>
        <w:rPr>
          <w:rFonts w:cstheme="minorHAnsi"/>
        </w:rPr>
      </w:pPr>
      <w:r w:rsidRPr="00A241B3">
        <w:rPr>
          <w:rFonts w:cstheme="minorHAnsi"/>
        </w:rPr>
        <w:t xml:space="preserve">Do you think man plays any part in his own salvation? </w:t>
      </w:r>
    </w:p>
    <w:p w14:paraId="07742D4A" w14:textId="6DE27EC9" w:rsidR="00F83745" w:rsidRDefault="00224BC3" w:rsidP="008E74A4">
      <w:pPr>
        <w:pStyle w:val="ListParagraph"/>
        <w:keepNext/>
        <w:keepLines/>
        <w:numPr>
          <w:ilvl w:val="1"/>
          <w:numId w:val="11"/>
        </w:numPr>
        <w:spacing w:before="120"/>
        <w:contextualSpacing w:val="0"/>
        <w:rPr>
          <w:rFonts w:cstheme="minorHAnsi"/>
        </w:rPr>
      </w:pPr>
      <w:r>
        <w:rPr>
          <w:rFonts w:cstheme="minorHAnsi"/>
        </w:rPr>
        <w:t>If so, how does it</w:t>
      </w:r>
      <w:r w:rsidR="008A3142">
        <w:rPr>
          <w:rFonts w:cstheme="minorHAnsi"/>
        </w:rPr>
        <w:t xml:space="preserve"> </w:t>
      </w:r>
      <w:r w:rsidR="00596ADD">
        <w:rPr>
          <w:rFonts w:cstheme="minorHAnsi"/>
        </w:rPr>
        <w:t xml:space="preserve">compare to </w:t>
      </w:r>
      <w:r w:rsidR="008A3142">
        <w:rPr>
          <w:rFonts w:cstheme="minorHAnsi"/>
        </w:rPr>
        <w:t>that of the Trinity</w:t>
      </w:r>
      <w:r w:rsidR="00A241B3" w:rsidRPr="00AE7A23">
        <w:rPr>
          <w:rFonts w:cstheme="minorHAnsi"/>
        </w:rPr>
        <w:t>?</w:t>
      </w:r>
      <w:r w:rsidR="00C41BF4" w:rsidRPr="00AE7A23">
        <w:rPr>
          <w:rFonts w:cstheme="minorHAnsi"/>
        </w:rPr>
        <w:t xml:space="preserve"> </w:t>
      </w:r>
    </w:p>
    <w:p w14:paraId="496D868D" w14:textId="3C6D06D1" w:rsidR="00AE7A23" w:rsidRPr="00AE7A23" w:rsidRDefault="008A3142" w:rsidP="008E74A4">
      <w:pPr>
        <w:pStyle w:val="ListParagraph"/>
        <w:keepNext/>
        <w:keepLines/>
        <w:numPr>
          <w:ilvl w:val="1"/>
          <w:numId w:val="11"/>
        </w:numPr>
        <w:spacing w:before="120"/>
        <w:contextualSpacing w:val="0"/>
        <w:rPr>
          <w:rFonts w:cstheme="minorHAnsi"/>
        </w:rPr>
      </w:pPr>
      <w:r>
        <w:rPr>
          <w:rFonts w:cstheme="minorHAnsi"/>
        </w:rPr>
        <w:t xml:space="preserve">What are your “go to” scriptures </w:t>
      </w:r>
      <w:r w:rsidR="001D1AB5">
        <w:rPr>
          <w:rFonts w:cstheme="minorHAnsi"/>
        </w:rPr>
        <w:t>for this topic</w:t>
      </w:r>
      <w:r w:rsidR="00EE7137">
        <w:rPr>
          <w:rFonts w:cstheme="minorHAnsi"/>
        </w:rPr>
        <w:t>?</w:t>
      </w:r>
    </w:p>
    <w:p w14:paraId="00051A1C" w14:textId="742B2072" w:rsidR="000F7031" w:rsidRDefault="000A67ED" w:rsidP="000A67ED">
      <w:pPr>
        <w:pStyle w:val="ListParagraph"/>
        <w:numPr>
          <w:ilvl w:val="0"/>
          <w:numId w:val="11"/>
        </w:numPr>
        <w:spacing w:before="120"/>
        <w:contextualSpacing w:val="0"/>
        <w:rPr>
          <w:rFonts w:cstheme="minorHAnsi"/>
        </w:rPr>
      </w:pPr>
      <w:r w:rsidRPr="000A67ED">
        <w:rPr>
          <w:rFonts w:cstheme="minorHAnsi"/>
        </w:rPr>
        <w:t xml:space="preserve">The </w:t>
      </w:r>
      <w:r>
        <w:rPr>
          <w:rFonts w:cstheme="minorHAnsi"/>
        </w:rPr>
        <w:t>WCF</w:t>
      </w:r>
      <w:r w:rsidRPr="000A67ED">
        <w:rPr>
          <w:rFonts w:cstheme="minorHAnsi"/>
        </w:rPr>
        <w:t xml:space="preserve"> (CH 14, section 2) states, </w:t>
      </w:r>
      <w:r w:rsidRPr="00D4415E">
        <w:rPr>
          <w:rFonts w:cstheme="minorHAnsi"/>
          <w:i/>
          <w:iCs/>
          <w:color w:val="1F4E79" w:themeColor="accent5" w:themeShade="80"/>
          <w:sz w:val="20"/>
          <w:szCs w:val="20"/>
        </w:rPr>
        <w:t xml:space="preserve">“But the principal acts of saving faith are accepting, receiving and resting upon Christ alone for justification, sanctification, and eternal life, by virtue of the covenant of grace.” </w:t>
      </w:r>
      <w:r w:rsidR="008E74A4">
        <w:rPr>
          <w:rFonts w:cstheme="minorHAnsi"/>
          <w:i/>
          <w:iCs/>
          <w:color w:val="1F4E79" w:themeColor="accent5" w:themeShade="80"/>
          <w:sz w:val="20"/>
          <w:szCs w:val="20"/>
        </w:rPr>
        <w:br/>
      </w:r>
      <w:r w:rsidRPr="000A67ED">
        <w:rPr>
          <w:rFonts w:cstheme="minorHAnsi"/>
        </w:rPr>
        <w:t xml:space="preserve">However, James 2:17 and Revelation 20:12 seem to be stating that we NEED works in order to be saved. </w:t>
      </w:r>
      <w:r w:rsidR="00B42472" w:rsidRPr="00C02356">
        <w:rPr>
          <w:rFonts w:cstheme="minorHAnsi"/>
          <w:i/>
          <w:iCs/>
          <w:sz w:val="16"/>
          <w:szCs w:val="16"/>
        </w:rPr>
        <w:t>[</w:t>
      </w:r>
      <w:r w:rsidR="00B42472">
        <w:rPr>
          <w:rFonts w:cstheme="minorHAnsi"/>
          <w:i/>
          <w:iCs/>
          <w:sz w:val="16"/>
          <w:szCs w:val="16"/>
        </w:rPr>
        <w:t>Tia</w:t>
      </w:r>
      <w:r w:rsidR="00B42472" w:rsidRPr="00C02356">
        <w:rPr>
          <w:rFonts w:cstheme="minorHAnsi"/>
          <w:i/>
          <w:iCs/>
          <w:sz w:val="16"/>
          <w:szCs w:val="16"/>
        </w:rPr>
        <w:t>]</w:t>
      </w:r>
    </w:p>
    <w:p w14:paraId="4D0D07A6" w14:textId="77777777" w:rsidR="000F7031" w:rsidRDefault="000A67ED" w:rsidP="000F7031">
      <w:pPr>
        <w:pStyle w:val="ListParagraph"/>
        <w:numPr>
          <w:ilvl w:val="1"/>
          <w:numId w:val="11"/>
        </w:numPr>
        <w:spacing w:before="120"/>
        <w:contextualSpacing w:val="0"/>
        <w:rPr>
          <w:rFonts w:cstheme="minorHAnsi"/>
        </w:rPr>
      </w:pPr>
      <w:r w:rsidRPr="000A67ED">
        <w:rPr>
          <w:rFonts w:cstheme="minorHAnsi"/>
        </w:rPr>
        <w:t xml:space="preserve">Are we justified by our faith in Christ or do we rely on our deeds to be saved? </w:t>
      </w:r>
    </w:p>
    <w:p w14:paraId="6CAFAFE5" w14:textId="3C42A1A6" w:rsidR="000A67ED" w:rsidRPr="000A67ED" w:rsidRDefault="000A67ED" w:rsidP="000F7031">
      <w:pPr>
        <w:pStyle w:val="ListParagraph"/>
        <w:numPr>
          <w:ilvl w:val="1"/>
          <w:numId w:val="11"/>
        </w:numPr>
        <w:spacing w:before="120"/>
        <w:contextualSpacing w:val="0"/>
        <w:rPr>
          <w:rFonts w:cstheme="minorHAnsi"/>
        </w:rPr>
      </w:pPr>
      <w:r w:rsidRPr="000A67ED">
        <w:rPr>
          <w:rFonts w:cstheme="minorHAnsi"/>
        </w:rPr>
        <w:t>What role</w:t>
      </w:r>
      <w:r w:rsidR="009E1C62">
        <w:rPr>
          <w:rFonts w:cstheme="minorHAnsi"/>
        </w:rPr>
        <w:t>, if any,</w:t>
      </w:r>
      <w:r w:rsidRPr="000A67ED">
        <w:rPr>
          <w:rFonts w:cstheme="minorHAnsi"/>
        </w:rPr>
        <w:t xml:space="preserve"> do our works play in our salvation?</w:t>
      </w:r>
      <w:r w:rsidR="00C41BF4">
        <w:rPr>
          <w:rFonts w:cstheme="minorHAnsi"/>
        </w:rPr>
        <w:t xml:space="preserve"> </w:t>
      </w:r>
    </w:p>
    <w:p w14:paraId="29DA9546" w14:textId="6B79581C" w:rsidR="007B0302" w:rsidRDefault="00340C9B" w:rsidP="00EF17DF">
      <w:pPr>
        <w:pStyle w:val="ListParagraph"/>
        <w:numPr>
          <w:ilvl w:val="0"/>
          <w:numId w:val="11"/>
        </w:numPr>
        <w:spacing w:before="120"/>
        <w:contextualSpacing w:val="0"/>
        <w:rPr>
          <w:rFonts w:cstheme="minorHAnsi"/>
        </w:rPr>
      </w:pPr>
      <w:r w:rsidRPr="00340C9B">
        <w:rPr>
          <w:rFonts w:cstheme="minorHAnsi"/>
        </w:rPr>
        <w:t>Chapter 6</w:t>
      </w:r>
      <w:r w:rsidR="00817379">
        <w:rPr>
          <w:rFonts w:cstheme="minorHAnsi"/>
        </w:rPr>
        <w:t xml:space="preserve"> </w:t>
      </w:r>
      <w:r w:rsidR="00817379" w:rsidRPr="00340C9B">
        <w:rPr>
          <w:rFonts w:cstheme="minorHAnsi"/>
        </w:rPr>
        <w:t>section 1</w:t>
      </w:r>
      <w:r w:rsidRPr="00340C9B">
        <w:rPr>
          <w:rFonts w:cstheme="minorHAnsi"/>
        </w:rPr>
        <w:t xml:space="preserve"> of WCF </w:t>
      </w:r>
      <w:r w:rsidR="000C1A58">
        <w:rPr>
          <w:rFonts w:cstheme="minorHAnsi"/>
        </w:rPr>
        <w:t xml:space="preserve">states </w:t>
      </w:r>
      <w:r w:rsidR="000C1A58" w:rsidRPr="000C1A58">
        <w:rPr>
          <w:rFonts w:cstheme="minorHAnsi"/>
          <w:i/>
          <w:iCs/>
          <w:color w:val="1F4E79" w:themeColor="accent5" w:themeShade="80"/>
          <w:sz w:val="20"/>
          <w:szCs w:val="20"/>
        </w:rPr>
        <w:t>“</w:t>
      </w:r>
      <w:r w:rsidR="002B27D9">
        <w:rPr>
          <w:rFonts w:cstheme="minorHAnsi"/>
          <w:i/>
          <w:iCs/>
          <w:color w:val="1F4E79" w:themeColor="accent5" w:themeShade="80"/>
          <w:sz w:val="20"/>
          <w:szCs w:val="20"/>
        </w:rPr>
        <w:t>O</w:t>
      </w:r>
      <w:r w:rsidRPr="009E1C62">
        <w:rPr>
          <w:rFonts w:cstheme="minorHAnsi"/>
          <w:i/>
          <w:iCs/>
          <w:color w:val="1F4E79" w:themeColor="accent5" w:themeShade="80"/>
          <w:sz w:val="20"/>
          <w:szCs w:val="20"/>
        </w:rPr>
        <w:t>ur first parents</w:t>
      </w:r>
      <w:r w:rsidR="002B27D9">
        <w:rPr>
          <w:rFonts w:cstheme="minorHAnsi"/>
          <w:i/>
          <w:iCs/>
          <w:color w:val="1F4E79" w:themeColor="accent5" w:themeShade="80"/>
          <w:sz w:val="20"/>
          <w:szCs w:val="20"/>
        </w:rPr>
        <w:t>,</w:t>
      </w:r>
      <w:r w:rsidRPr="009E1C62">
        <w:rPr>
          <w:rFonts w:cstheme="minorHAnsi"/>
          <w:i/>
          <w:iCs/>
          <w:color w:val="1F4E79" w:themeColor="accent5" w:themeShade="80"/>
          <w:sz w:val="20"/>
          <w:szCs w:val="20"/>
        </w:rPr>
        <w:t xml:space="preserve"> being seduced by the subtilty and temptations of Satan, sinned, in eating the forbidden fruit. This their sin, God was pleased, according to His wise and Holy counsel, to permit, having purposed to order it to His own Glory.”</w:t>
      </w:r>
      <w:r w:rsidRPr="00340C9B">
        <w:rPr>
          <w:rFonts w:cstheme="minorHAnsi"/>
        </w:rPr>
        <w:t xml:space="preserve"> </w:t>
      </w:r>
      <w:r w:rsidR="007B0302" w:rsidRPr="007B0302">
        <w:rPr>
          <w:rFonts w:cstheme="minorHAnsi"/>
          <w:i/>
          <w:iCs/>
          <w:sz w:val="16"/>
          <w:szCs w:val="16"/>
        </w:rPr>
        <w:t>[Karyn]</w:t>
      </w:r>
    </w:p>
    <w:p w14:paraId="4FD007E4" w14:textId="77777777" w:rsidR="007B0302" w:rsidRDefault="007B0302" w:rsidP="007B0302">
      <w:pPr>
        <w:pStyle w:val="ListParagraph"/>
        <w:numPr>
          <w:ilvl w:val="1"/>
          <w:numId w:val="11"/>
        </w:numPr>
        <w:spacing w:before="120"/>
        <w:contextualSpacing w:val="0"/>
        <w:rPr>
          <w:rFonts w:cstheme="minorHAnsi"/>
        </w:rPr>
      </w:pPr>
      <w:r>
        <w:rPr>
          <w:rFonts w:cstheme="minorHAnsi"/>
        </w:rPr>
        <w:t>W</w:t>
      </w:r>
      <w:r w:rsidR="00340C9B" w:rsidRPr="00340C9B">
        <w:rPr>
          <w:rFonts w:cstheme="minorHAnsi"/>
        </w:rPr>
        <w:t xml:space="preserve">hy </w:t>
      </w:r>
      <w:r w:rsidR="00AB7069">
        <w:rPr>
          <w:rFonts w:cstheme="minorHAnsi"/>
        </w:rPr>
        <w:t>did</w:t>
      </w:r>
      <w:r w:rsidR="00340C9B" w:rsidRPr="00340C9B">
        <w:rPr>
          <w:rFonts w:cstheme="minorHAnsi"/>
        </w:rPr>
        <w:t xml:space="preserve"> God allow the human race to fall into sin? </w:t>
      </w:r>
    </w:p>
    <w:p w14:paraId="24334DBA" w14:textId="67BF40D7" w:rsidR="00EF17DF" w:rsidRPr="00EF17DF" w:rsidRDefault="00E84D0F" w:rsidP="007B0302">
      <w:pPr>
        <w:pStyle w:val="ListParagraph"/>
        <w:numPr>
          <w:ilvl w:val="1"/>
          <w:numId w:val="11"/>
        </w:numPr>
        <w:spacing w:before="120"/>
        <w:contextualSpacing w:val="0"/>
        <w:rPr>
          <w:rFonts w:cstheme="minorHAnsi"/>
        </w:rPr>
      </w:pPr>
      <w:r>
        <w:rPr>
          <w:rFonts w:cstheme="minorHAnsi"/>
        </w:rPr>
        <w:t xml:space="preserve">The last part of the quote above seems to imply that </w:t>
      </w:r>
      <w:r w:rsidR="00340C9B" w:rsidRPr="00340C9B">
        <w:rPr>
          <w:rFonts w:cstheme="minorHAnsi"/>
        </w:rPr>
        <w:t>sin ultimately bring</w:t>
      </w:r>
      <w:r>
        <w:rPr>
          <w:rFonts w:cstheme="minorHAnsi"/>
        </w:rPr>
        <w:t>s</w:t>
      </w:r>
      <w:r w:rsidR="00340C9B" w:rsidRPr="00340C9B">
        <w:rPr>
          <w:rFonts w:cstheme="minorHAnsi"/>
        </w:rPr>
        <w:t xml:space="preserve"> </w:t>
      </w:r>
      <w:r w:rsidRPr="00340C9B">
        <w:rPr>
          <w:rFonts w:cstheme="minorHAnsi"/>
        </w:rPr>
        <w:t xml:space="preserve">glory </w:t>
      </w:r>
      <w:r>
        <w:rPr>
          <w:rFonts w:cstheme="minorHAnsi"/>
        </w:rPr>
        <w:t xml:space="preserve">to </w:t>
      </w:r>
      <w:r w:rsidR="00340C9B" w:rsidRPr="00340C9B">
        <w:rPr>
          <w:rFonts w:cstheme="minorHAnsi"/>
        </w:rPr>
        <w:t>God</w:t>
      </w:r>
      <w:r>
        <w:rPr>
          <w:rFonts w:cstheme="minorHAnsi"/>
        </w:rPr>
        <w:t>. What are your thoughts on this</w:t>
      </w:r>
      <w:r w:rsidR="006C4E5A">
        <w:rPr>
          <w:rFonts w:cstheme="minorHAnsi"/>
        </w:rPr>
        <w:t xml:space="preserve"> and what scripture would you point to</w:t>
      </w:r>
      <w:r>
        <w:rPr>
          <w:rFonts w:cstheme="minorHAnsi"/>
        </w:rPr>
        <w:t>?</w:t>
      </w:r>
      <w:r w:rsidR="00C41BF4">
        <w:rPr>
          <w:rFonts w:cstheme="minorHAnsi"/>
        </w:rPr>
        <w:t xml:space="preserve"> </w:t>
      </w:r>
    </w:p>
    <w:p w14:paraId="69ED7C88" w14:textId="1B1B6A91" w:rsidR="001B44DD" w:rsidRDefault="00184D75" w:rsidP="00EF17DF">
      <w:pPr>
        <w:pStyle w:val="ListParagraph"/>
        <w:numPr>
          <w:ilvl w:val="0"/>
          <w:numId w:val="11"/>
        </w:numPr>
        <w:spacing w:before="120"/>
        <w:contextualSpacing w:val="0"/>
        <w:rPr>
          <w:rFonts w:cstheme="minorHAnsi"/>
        </w:rPr>
      </w:pPr>
      <w:r>
        <w:rPr>
          <w:rFonts w:cstheme="minorHAnsi"/>
        </w:rPr>
        <w:t>Our church’s</w:t>
      </w:r>
      <w:r w:rsidR="005A327F" w:rsidRPr="00EF17DF">
        <w:rPr>
          <w:rFonts w:cstheme="minorHAnsi"/>
        </w:rPr>
        <w:t xml:space="preserve"> Statement of Faith </w:t>
      </w:r>
      <w:r>
        <w:rPr>
          <w:rFonts w:cstheme="minorHAnsi"/>
        </w:rPr>
        <w:t xml:space="preserve">seems to differ from </w:t>
      </w:r>
      <w:r w:rsidR="005A327F" w:rsidRPr="00EF17DF">
        <w:rPr>
          <w:rFonts w:cstheme="minorHAnsi"/>
        </w:rPr>
        <w:t xml:space="preserve">the Westminster Confession </w:t>
      </w:r>
      <w:r>
        <w:rPr>
          <w:rFonts w:cstheme="minorHAnsi"/>
        </w:rPr>
        <w:t xml:space="preserve">in </w:t>
      </w:r>
      <w:r w:rsidR="001B44DD">
        <w:rPr>
          <w:rFonts w:cstheme="minorHAnsi"/>
        </w:rPr>
        <w:t>a number of ways. I’ve noted two below and would love to discuss them with you during our interview.</w:t>
      </w:r>
    </w:p>
    <w:p w14:paraId="65F13B1F" w14:textId="4A2853FC" w:rsidR="005A327F" w:rsidRPr="001B44DD" w:rsidRDefault="001B44DD" w:rsidP="001B44DD">
      <w:pPr>
        <w:pStyle w:val="ListParagraph"/>
        <w:numPr>
          <w:ilvl w:val="4"/>
          <w:numId w:val="26"/>
        </w:numPr>
        <w:spacing w:after="160" w:line="259" w:lineRule="auto"/>
        <w:ind w:left="1800"/>
        <w:rPr>
          <w:rFonts w:cstheme="minorHAnsi"/>
          <w:i/>
          <w:iCs/>
        </w:rPr>
      </w:pPr>
      <w:r w:rsidRPr="001B44DD">
        <w:rPr>
          <w:rFonts w:cstheme="minorHAnsi"/>
          <w:i/>
          <w:iCs/>
        </w:rPr>
        <w:t>Describe difference number 1 here</w:t>
      </w:r>
      <w:r>
        <w:rPr>
          <w:rFonts w:cstheme="minorHAnsi"/>
          <w:i/>
          <w:iCs/>
        </w:rPr>
        <w:t xml:space="preserve"> –ask a </w:t>
      </w:r>
      <w:proofErr w:type="gramStart"/>
      <w:r>
        <w:rPr>
          <w:rFonts w:cstheme="minorHAnsi"/>
          <w:i/>
          <w:iCs/>
        </w:rPr>
        <w:t>question</w:t>
      </w:r>
      <w:r w:rsidR="00766F4F">
        <w:rPr>
          <w:rFonts w:cstheme="minorHAnsi"/>
          <w:i/>
          <w:iCs/>
        </w:rPr>
        <w:t>..</w:t>
      </w:r>
      <w:proofErr w:type="gramEnd"/>
    </w:p>
    <w:p w14:paraId="20D592D7" w14:textId="082AD566" w:rsidR="001B44DD" w:rsidRPr="00766F4F" w:rsidRDefault="001B44DD" w:rsidP="00766F4F">
      <w:pPr>
        <w:pStyle w:val="ListParagraph"/>
        <w:numPr>
          <w:ilvl w:val="4"/>
          <w:numId w:val="26"/>
        </w:numPr>
        <w:spacing w:after="160" w:line="259" w:lineRule="auto"/>
        <w:ind w:left="1800"/>
        <w:rPr>
          <w:rFonts w:cstheme="minorHAnsi"/>
          <w:i/>
          <w:iCs/>
        </w:rPr>
      </w:pPr>
      <w:r w:rsidRPr="001B44DD">
        <w:rPr>
          <w:rFonts w:cstheme="minorHAnsi"/>
          <w:i/>
          <w:iCs/>
        </w:rPr>
        <w:t xml:space="preserve">Describe difference number </w:t>
      </w:r>
      <w:r>
        <w:rPr>
          <w:rFonts w:cstheme="minorHAnsi"/>
          <w:i/>
          <w:iCs/>
        </w:rPr>
        <w:t>2</w:t>
      </w:r>
      <w:r w:rsidRPr="001B44DD">
        <w:rPr>
          <w:rFonts w:cstheme="minorHAnsi"/>
          <w:i/>
          <w:iCs/>
        </w:rPr>
        <w:t xml:space="preserve"> here</w:t>
      </w:r>
      <w:r w:rsidR="00766F4F">
        <w:rPr>
          <w:rFonts w:cstheme="minorHAnsi"/>
          <w:i/>
          <w:iCs/>
        </w:rPr>
        <w:t xml:space="preserve"> –ask a </w:t>
      </w:r>
      <w:proofErr w:type="gramStart"/>
      <w:r w:rsidR="00766F4F">
        <w:rPr>
          <w:rFonts w:cstheme="minorHAnsi"/>
          <w:i/>
          <w:iCs/>
        </w:rPr>
        <w:t>question..</w:t>
      </w:r>
      <w:proofErr w:type="gramEnd"/>
    </w:p>
    <w:p w14:paraId="6EE4999E" w14:textId="77777777" w:rsidR="00C468FA" w:rsidRPr="00C468FA" w:rsidRDefault="00C468FA" w:rsidP="00C468FA">
      <w:pPr>
        <w:spacing w:after="160" w:line="259" w:lineRule="auto"/>
        <w:rPr>
          <w:rFonts w:cstheme="minorHAnsi"/>
        </w:rPr>
      </w:pPr>
    </w:p>
    <w:p w14:paraId="3171D172" w14:textId="77777777" w:rsidR="008C4067" w:rsidRPr="000A3404" w:rsidRDefault="008C4067" w:rsidP="00CC7E5E">
      <w:pPr>
        <w:ind w:left="1980"/>
        <w:rPr>
          <w:rFonts w:asciiTheme="minorHAnsi" w:hAnsiTheme="minorHAnsi" w:cstheme="minorHAnsi"/>
        </w:rPr>
      </w:pPr>
    </w:p>
    <w:p w14:paraId="767CD641" w14:textId="25749F08" w:rsidR="008C4203" w:rsidRPr="000A3404" w:rsidRDefault="008C4203" w:rsidP="008C4203">
      <w:pPr>
        <w:ind w:left="1980"/>
        <w:jc w:val="center"/>
        <w:rPr>
          <w:rFonts w:asciiTheme="minorHAnsi" w:hAnsiTheme="minorHAnsi" w:cstheme="minorHAnsi"/>
        </w:rPr>
      </w:pPr>
    </w:p>
    <w:p w14:paraId="2E3485A2" w14:textId="77777777" w:rsidR="00390DE7" w:rsidRPr="000A3404" w:rsidRDefault="00390DE7" w:rsidP="00D41F18">
      <w:pPr>
        <w:rPr>
          <w:rFonts w:asciiTheme="minorHAnsi" w:hAnsiTheme="minorHAnsi" w:cstheme="minorHAnsi"/>
        </w:rPr>
      </w:pPr>
    </w:p>
    <w:p w14:paraId="2FF761CF" w14:textId="37ABE38A" w:rsidR="00D41F18" w:rsidRPr="000A3404" w:rsidRDefault="00D41F18" w:rsidP="00D41F18">
      <w:pPr>
        <w:jc w:val="center"/>
        <w:rPr>
          <w:rFonts w:asciiTheme="minorHAnsi" w:hAnsiTheme="minorHAnsi" w:cstheme="minorHAnsi"/>
        </w:rPr>
      </w:pPr>
    </w:p>
    <w:p w14:paraId="6863865F" w14:textId="77777777" w:rsidR="00B32920" w:rsidRPr="000A3404" w:rsidRDefault="00B32920">
      <w:pPr>
        <w:rPr>
          <w:rFonts w:asciiTheme="minorHAnsi" w:hAnsiTheme="minorHAnsi" w:cstheme="minorHAnsi"/>
        </w:rPr>
      </w:pPr>
      <w:r w:rsidRPr="000A3404">
        <w:rPr>
          <w:rFonts w:asciiTheme="minorHAnsi" w:hAnsiTheme="minorHAnsi" w:cstheme="minorHAnsi"/>
        </w:rPr>
        <w:br w:type="page"/>
      </w:r>
    </w:p>
    <w:p w14:paraId="19826106" w14:textId="2F390C28" w:rsidR="009E2AD0" w:rsidRPr="000A3404" w:rsidRDefault="00B32920" w:rsidP="009E2AD0">
      <w:pPr>
        <w:ind w:left="360"/>
        <w:rPr>
          <w:rFonts w:asciiTheme="minorHAnsi" w:hAnsiTheme="minorHAnsi" w:cstheme="minorHAnsi"/>
          <w:u w:val="single"/>
        </w:rPr>
      </w:pPr>
      <w:r w:rsidRPr="000A3404">
        <w:rPr>
          <w:rFonts w:asciiTheme="minorHAnsi" w:hAnsiTheme="minorHAnsi" w:cstheme="minorHAnsi"/>
          <w:u w:val="single"/>
        </w:rPr>
        <w:lastRenderedPageBreak/>
        <w:t>Background</w:t>
      </w:r>
    </w:p>
    <w:p w14:paraId="3A9431C0" w14:textId="77777777" w:rsidR="009E2AD0" w:rsidRPr="000A3404" w:rsidRDefault="009E2AD0" w:rsidP="00B32920">
      <w:pPr>
        <w:ind w:left="720"/>
        <w:rPr>
          <w:rFonts w:asciiTheme="minorHAnsi" w:hAnsiTheme="minorHAnsi" w:cstheme="minorHAnsi"/>
        </w:rPr>
      </w:pPr>
    </w:p>
    <w:p w14:paraId="6A0A8739" w14:textId="0C6897EB" w:rsidR="00B32920" w:rsidRPr="000A3404" w:rsidRDefault="009E2AD0" w:rsidP="00B32920">
      <w:pPr>
        <w:ind w:left="720"/>
        <w:rPr>
          <w:rFonts w:asciiTheme="minorHAnsi" w:hAnsiTheme="minorHAnsi" w:cstheme="minorHAnsi"/>
        </w:rPr>
      </w:pPr>
      <w:r w:rsidRPr="000A3404">
        <w:rPr>
          <w:rFonts w:asciiTheme="minorHAnsi" w:hAnsiTheme="minorHAnsi" w:cstheme="minorHAnsi"/>
        </w:rPr>
        <w:t>U</w:t>
      </w:r>
      <w:r w:rsidR="00B32920" w:rsidRPr="000A3404">
        <w:rPr>
          <w:rFonts w:asciiTheme="minorHAnsi" w:hAnsiTheme="minorHAnsi" w:cstheme="minorHAnsi"/>
        </w:rPr>
        <w:t>se this (but don’t feel limited to it) to help your pastor understand the nature and context of your studies, and how WCF fits into it</w:t>
      </w:r>
      <w:r w:rsidR="00706893">
        <w:rPr>
          <w:rFonts w:asciiTheme="minorHAnsi" w:hAnsiTheme="minorHAnsi" w:cstheme="minorHAnsi"/>
        </w:rPr>
        <w:t>:</w:t>
      </w:r>
    </w:p>
    <w:p w14:paraId="30F2789D" w14:textId="77777777" w:rsidR="00B32920" w:rsidRPr="000A3404" w:rsidRDefault="00B32920" w:rsidP="00B32920">
      <w:pPr>
        <w:pStyle w:val="ListParagraph"/>
        <w:numPr>
          <w:ilvl w:val="1"/>
          <w:numId w:val="4"/>
        </w:numPr>
        <w:rPr>
          <w:rFonts w:cstheme="minorHAnsi"/>
        </w:rPr>
      </w:pPr>
      <w:r w:rsidRPr="000A3404">
        <w:rPr>
          <w:rFonts w:cstheme="minorHAnsi"/>
        </w:rPr>
        <w:t xml:space="preserve">This year’s Omni III focuses on the history, theology, and literature of the Protestant Reformation to present time.  </w:t>
      </w:r>
    </w:p>
    <w:p w14:paraId="6109EFE2" w14:textId="7EC9BAE0" w:rsidR="00B32920" w:rsidRPr="000A3404" w:rsidRDefault="00B32920" w:rsidP="00B32920">
      <w:pPr>
        <w:pStyle w:val="ListParagraph"/>
        <w:numPr>
          <w:ilvl w:val="1"/>
          <w:numId w:val="4"/>
        </w:numPr>
        <w:rPr>
          <w:rFonts w:cstheme="minorHAnsi"/>
        </w:rPr>
      </w:pPr>
      <w:r w:rsidRPr="000A3404">
        <w:rPr>
          <w:rFonts w:cstheme="minorHAnsi"/>
        </w:rPr>
        <w:t xml:space="preserve">Your study of the Westminster Confession falls into your “Doctrine &amp; Theology III” course – here’s </w:t>
      </w:r>
      <w:r w:rsidR="00156928" w:rsidRPr="000A3404">
        <w:rPr>
          <w:rFonts w:cstheme="minorHAnsi"/>
        </w:rPr>
        <w:t>part of the</w:t>
      </w:r>
      <w:r w:rsidRPr="000A3404">
        <w:rPr>
          <w:rFonts w:cstheme="minorHAnsi"/>
        </w:rPr>
        <w:t xml:space="preserve"> course description: </w:t>
      </w:r>
      <w:r w:rsidRPr="000A3404">
        <w:rPr>
          <w:rFonts w:cstheme="minorHAnsi"/>
          <w:sz w:val="20"/>
          <w:szCs w:val="20"/>
        </w:rPr>
        <w:br/>
      </w:r>
      <w:r w:rsidRPr="000A3404">
        <w:rPr>
          <w:rFonts w:cstheme="minorHAnsi"/>
          <w:i/>
        </w:rPr>
        <w:t>“</w:t>
      </w:r>
      <w:r w:rsidRPr="000A3404">
        <w:rPr>
          <w:rFonts w:cstheme="minorHAnsi"/>
          <w:i/>
          <w:sz w:val="22"/>
          <w:szCs w:val="22"/>
        </w:rPr>
        <w:t>This course covers the development of the church, in form, function, and theology from the Protestant Reformation to the Post-modern ideas of present day. Students will be guided in logical analysis of their reading, extensive discussion and communication of ideas, and organization and composition, comparing and contrasting the texts with the philosophies of today's culture and analyzing both through the lens of Biblical truths.</w:t>
      </w:r>
      <w:r w:rsidRPr="000A3404">
        <w:rPr>
          <w:rFonts w:cstheme="minorHAnsi"/>
          <w:i/>
          <w:sz w:val="22"/>
          <w:szCs w:val="22"/>
        </w:rPr>
        <w:br/>
        <w:t>Through extensive reading and class discussion, students will learn to identify the seeds of destructive theology, and will be challenged through the prophet Daniel and early church fathers. Liberalism, Modernism and Post-modernism have penetrated our culture deceptively.  Students will engage with the culture as they work through identifying man's wisdom falling short.</w:t>
      </w:r>
      <w:r w:rsidRPr="000A3404">
        <w:rPr>
          <w:rFonts w:cstheme="minorHAnsi"/>
          <w:i/>
        </w:rPr>
        <w:t>”</w:t>
      </w:r>
    </w:p>
    <w:p w14:paraId="55448A91" w14:textId="5862F2F6" w:rsidR="00B32920" w:rsidRPr="000A3404" w:rsidRDefault="00B32920" w:rsidP="00B32920">
      <w:pPr>
        <w:pStyle w:val="ListParagraph"/>
        <w:numPr>
          <w:ilvl w:val="1"/>
          <w:numId w:val="4"/>
        </w:numPr>
        <w:rPr>
          <w:rFonts w:cstheme="minorHAnsi"/>
        </w:rPr>
      </w:pPr>
      <w:r w:rsidRPr="000A3404">
        <w:rPr>
          <w:rFonts w:cstheme="minorHAnsi"/>
        </w:rPr>
        <w:t xml:space="preserve">So far this year you have read: </w:t>
      </w:r>
      <w:r w:rsidRPr="000A3404">
        <w:rPr>
          <w:rFonts w:cstheme="minorHAnsi"/>
          <w:i/>
        </w:rPr>
        <w:t>The Westminster Confession of Faith</w:t>
      </w:r>
      <w:r w:rsidRPr="000A3404">
        <w:rPr>
          <w:rFonts w:cstheme="minorHAnsi"/>
        </w:rPr>
        <w:t xml:space="preserve">, </w:t>
      </w:r>
      <w:r w:rsidRPr="000A3404">
        <w:rPr>
          <w:rFonts w:cstheme="minorHAnsi"/>
          <w:i/>
        </w:rPr>
        <w:t>The Pilgrim’s Progress, Foxes Book of Martyrs</w:t>
      </w:r>
      <w:r w:rsidRPr="000A3404">
        <w:rPr>
          <w:rFonts w:cstheme="minorHAnsi"/>
        </w:rPr>
        <w:t xml:space="preserve">, and </w:t>
      </w:r>
      <w:r w:rsidRPr="000A3404">
        <w:rPr>
          <w:rFonts w:cstheme="minorHAnsi"/>
          <w:i/>
        </w:rPr>
        <w:t>Frankenstein</w:t>
      </w:r>
      <w:r w:rsidRPr="000A3404">
        <w:rPr>
          <w:rFonts w:cstheme="minorHAnsi"/>
        </w:rPr>
        <w:t xml:space="preserve">. </w:t>
      </w:r>
      <w:r w:rsidR="00156928" w:rsidRPr="000A3404">
        <w:rPr>
          <w:rFonts w:cstheme="minorHAnsi"/>
        </w:rPr>
        <w:t>This quarter</w:t>
      </w:r>
      <w:r w:rsidRPr="000A3404">
        <w:rPr>
          <w:rFonts w:cstheme="minorHAnsi"/>
        </w:rPr>
        <w:t>, you will be launching into</w:t>
      </w:r>
      <w:r w:rsidRPr="000A3404">
        <w:rPr>
          <w:rFonts w:cstheme="minorHAnsi"/>
          <w:i/>
        </w:rPr>
        <w:t xml:space="preserve"> Pride &amp; Prejudice, Of Plymouth Plantation</w:t>
      </w:r>
      <w:r w:rsidRPr="000A3404">
        <w:rPr>
          <w:rFonts w:cstheme="minorHAnsi"/>
        </w:rPr>
        <w:t xml:space="preserve">, </w:t>
      </w:r>
      <w:r w:rsidRPr="000A3404">
        <w:rPr>
          <w:rFonts w:cstheme="minorHAnsi"/>
          <w:i/>
        </w:rPr>
        <w:t>The Social Contract</w:t>
      </w:r>
      <w:r w:rsidRPr="000A3404">
        <w:rPr>
          <w:rFonts w:cstheme="minorHAnsi"/>
        </w:rPr>
        <w:t>, and the autobiographies of Benjamin Franklin and Charles Finney.</w:t>
      </w:r>
    </w:p>
    <w:p w14:paraId="5844FF7F" w14:textId="77777777" w:rsidR="00B32920" w:rsidRDefault="00B32920" w:rsidP="00B32920"/>
    <w:sectPr w:rsidR="00B32920" w:rsidSect="00F60FB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A3E0A" w14:textId="77777777" w:rsidR="00221D16" w:rsidRDefault="00221D16" w:rsidP="002C0A9D">
      <w:r>
        <w:separator/>
      </w:r>
    </w:p>
  </w:endnote>
  <w:endnote w:type="continuationSeparator" w:id="0">
    <w:p w14:paraId="4D7DB68F" w14:textId="77777777" w:rsidR="00221D16" w:rsidRDefault="00221D16" w:rsidP="002C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B1660" w14:textId="77777777" w:rsidR="002C0A9D" w:rsidRDefault="002C0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4A01F" w14:textId="77777777" w:rsidR="002C0A9D" w:rsidRDefault="002C0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AC4FC" w14:textId="77777777" w:rsidR="002C0A9D" w:rsidRDefault="002C0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A3CD4" w14:textId="77777777" w:rsidR="00221D16" w:rsidRDefault="00221D16" w:rsidP="002C0A9D">
      <w:r>
        <w:separator/>
      </w:r>
    </w:p>
  </w:footnote>
  <w:footnote w:type="continuationSeparator" w:id="0">
    <w:p w14:paraId="63E91599" w14:textId="77777777" w:rsidR="00221D16" w:rsidRDefault="00221D16" w:rsidP="002C0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B10F0" w14:textId="392FCBC5" w:rsidR="002C0A9D" w:rsidRDefault="002C0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933E7" w14:textId="5A8D4D7E" w:rsidR="002C0A9D" w:rsidRDefault="002C0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B4E7E" w14:textId="7CFE2E9D" w:rsidR="002C0A9D" w:rsidRDefault="002C0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7796"/>
    <w:multiLevelType w:val="multilevel"/>
    <w:tmpl w:val="97540D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B0F50"/>
    <w:multiLevelType w:val="hybridMultilevel"/>
    <w:tmpl w:val="1FCE8C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519A1"/>
    <w:multiLevelType w:val="hybridMultilevel"/>
    <w:tmpl w:val="CCB24B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D5AA0"/>
    <w:multiLevelType w:val="hybridMultilevel"/>
    <w:tmpl w:val="10D8A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6F5F0A"/>
    <w:multiLevelType w:val="hybridMultilevel"/>
    <w:tmpl w:val="7BE444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9643B5"/>
    <w:multiLevelType w:val="multilevel"/>
    <w:tmpl w:val="97540D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AA4F42"/>
    <w:multiLevelType w:val="hybridMultilevel"/>
    <w:tmpl w:val="9932B5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rPr>
        <w:rFonts w:hint="default"/>
      </w:rPr>
    </w:lvl>
    <w:lvl w:ilvl="4" w:tplc="04090019">
      <w:start w:val="1"/>
      <w:numFmt w:val="lowerLetter"/>
      <w:lvlText w:val="%5."/>
      <w:lvlJc w:val="left"/>
      <w:pPr>
        <w:ind w:left="3600" w:hanging="360"/>
      </w:pPr>
    </w:lvl>
    <w:lvl w:ilvl="5" w:tplc="04090001">
      <w:start w:val="1"/>
      <w:numFmt w:val="bullet"/>
      <w:lvlText w:val=""/>
      <w:lvlJc w:val="left"/>
      <w:pPr>
        <w:ind w:left="1440" w:hanging="360"/>
      </w:pPr>
      <w:rPr>
        <w:rFonts w:ascii="Symbol" w:hAnsi="Symbol" w:hint="default"/>
      </w:rPr>
    </w:lvl>
    <w:lvl w:ilvl="6" w:tplc="04090001">
      <w:start w:val="1"/>
      <w:numFmt w:val="bullet"/>
      <w:lvlText w:val=""/>
      <w:lvlJc w:val="left"/>
      <w:pPr>
        <w:ind w:left="14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3451E"/>
    <w:multiLevelType w:val="hybridMultilevel"/>
    <w:tmpl w:val="7F962BC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27B462A2"/>
    <w:multiLevelType w:val="hybridMultilevel"/>
    <w:tmpl w:val="727691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34E72"/>
    <w:multiLevelType w:val="hybridMultilevel"/>
    <w:tmpl w:val="6B867D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9A7075"/>
    <w:multiLevelType w:val="hybridMultilevel"/>
    <w:tmpl w:val="F2DED4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D70FEE"/>
    <w:multiLevelType w:val="hybridMultilevel"/>
    <w:tmpl w:val="87E86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F1106"/>
    <w:multiLevelType w:val="hybridMultilevel"/>
    <w:tmpl w:val="6B94AB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C26117"/>
    <w:multiLevelType w:val="hybridMultilevel"/>
    <w:tmpl w:val="97540D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76B37"/>
    <w:multiLevelType w:val="hybridMultilevel"/>
    <w:tmpl w:val="F50EC07C"/>
    <w:lvl w:ilvl="0" w:tplc="0409001B">
      <w:start w:val="1"/>
      <w:numFmt w:val="lowerRoman"/>
      <w:lvlText w:val="%1."/>
      <w:lvlJc w:val="righ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5" w15:restartNumberingAfterBreak="0">
    <w:nsid w:val="43072597"/>
    <w:multiLevelType w:val="hybridMultilevel"/>
    <w:tmpl w:val="F2DED4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DF2EE8"/>
    <w:multiLevelType w:val="hybridMultilevel"/>
    <w:tmpl w:val="7E503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FC7B94"/>
    <w:multiLevelType w:val="hybridMultilevel"/>
    <w:tmpl w:val="757A3D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rPr>
        <w:rFonts w:hint="default"/>
      </w:rPr>
    </w:lvl>
    <w:lvl w:ilvl="4" w:tplc="04090019">
      <w:start w:val="1"/>
      <w:numFmt w:val="lowerLetter"/>
      <w:lvlText w:val="%5."/>
      <w:lvlJc w:val="left"/>
      <w:pPr>
        <w:ind w:left="3600" w:hanging="360"/>
      </w:pPr>
    </w:lvl>
    <w:lvl w:ilvl="5" w:tplc="04090001">
      <w:start w:val="1"/>
      <w:numFmt w:val="bullet"/>
      <w:lvlText w:val=""/>
      <w:lvlJc w:val="left"/>
      <w:pPr>
        <w:ind w:left="1440" w:hanging="360"/>
      </w:pPr>
      <w:rPr>
        <w:rFonts w:ascii="Symbol" w:hAnsi="Symbol"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F60A6"/>
    <w:multiLevelType w:val="hybridMultilevel"/>
    <w:tmpl w:val="1838842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4A7A5D4D"/>
    <w:multiLevelType w:val="hybridMultilevel"/>
    <w:tmpl w:val="AB4E47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EA38E1"/>
    <w:multiLevelType w:val="hybridMultilevel"/>
    <w:tmpl w:val="EB5A8F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951EB2"/>
    <w:multiLevelType w:val="hybridMultilevel"/>
    <w:tmpl w:val="ABB8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9F00BD"/>
    <w:multiLevelType w:val="hybridMultilevel"/>
    <w:tmpl w:val="02E08D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E96205"/>
    <w:multiLevelType w:val="hybridMultilevel"/>
    <w:tmpl w:val="EB5A8F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EC3125"/>
    <w:multiLevelType w:val="hybridMultilevel"/>
    <w:tmpl w:val="3E70BAA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67B97141"/>
    <w:multiLevelType w:val="hybridMultilevel"/>
    <w:tmpl w:val="0FD6E5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17A51"/>
    <w:multiLevelType w:val="hybridMultilevel"/>
    <w:tmpl w:val="8A2AEA5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AD3CBC"/>
    <w:multiLevelType w:val="hybridMultilevel"/>
    <w:tmpl w:val="6E2278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2560BC3"/>
    <w:multiLevelType w:val="multilevel"/>
    <w:tmpl w:val="F2DED46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2FB48AE"/>
    <w:multiLevelType w:val="hybridMultilevel"/>
    <w:tmpl w:val="1688D0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1B5953"/>
    <w:multiLevelType w:val="hybridMultilevel"/>
    <w:tmpl w:val="FE9C5E0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29"/>
  </w:num>
  <w:num w:numId="2">
    <w:abstractNumId w:val="16"/>
  </w:num>
  <w:num w:numId="3">
    <w:abstractNumId w:val="2"/>
  </w:num>
  <w:num w:numId="4">
    <w:abstractNumId w:val="25"/>
  </w:num>
  <w:num w:numId="5">
    <w:abstractNumId w:val="19"/>
  </w:num>
  <w:num w:numId="6">
    <w:abstractNumId w:val="11"/>
  </w:num>
  <w:num w:numId="7">
    <w:abstractNumId w:val="22"/>
  </w:num>
  <w:num w:numId="8">
    <w:abstractNumId w:val="9"/>
  </w:num>
  <w:num w:numId="9">
    <w:abstractNumId w:val="10"/>
  </w:num>
  <w:num w:numId="10">
    <w:abstractNumId w:val="15"/>
  </w:num>
  <w:num w:numId="11">
    <w:abstractNumId w:val="23"/>
  </w:num>
  <w:num w:numId="12">
    <w:abstractNumId w:val="13"/>
  </w:num>
  <w:num w:numId="13">
    <w:abstractNumId w:val="26"/>
  </w:num>
  <w:num w:numId="14">
    <w:abstractNumId w:val="27"/>
  </w:num>
  <w:num w:numId="15">
    <w:abstractNumId w:val="28"/>
  </w:num>
  <w:num w:numId="16">
    <w:abstractNumId w:val="20"/>
  </w:num>
  <w:num w:numId="17">
    <w:abstractNumId w:val="0"/>
  </w:num>
  <w:num w:numId="18">
    <w:abstractNumId w:val="1"/>
  </w:num>
  <w:num w:numId="19">
    <w:abstractNumId w:val="7"/>
  </w:num>
  <w:num w:numId="20">
    <w:abstractNumId w:val="4"/>
  </w:num>
  <w:num w:numId="21">
    <w:abstractNumId w:val="3"/>
  </w:num>
  <w:num w:numId="22">
    <w:abstractNumId w:val="8"/>
  </w:num>
  <w:num w:numId="23">
    <w:abstractNumId w:val="24"/>
  </w:num>
  <w:num w:numId="24">
    <w:abstractNumId w:val="30"/>
  </w:num>
  <w:num w:numId="25">
    <w:abstractNumId w:val="5"/>
  </w:num>
  <w:num w:numId="26">
    <w:abstractNumId w:val="12"/>
  </w:num>
  <w:num w:numId="27">
    <w:abstractNumId w:val="14"/>
  </w:num>
  <w:num w:numId="28">
    <w:abstractNumId w:val="21"/>
  </w:num>
  <w:num w:numId="29">
    <w:abstractNumId w:val="17"/>
  </w:num>
  <w:num w:numId="30">
    <w:abstractNumId w:val="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FBC"/>
    <w:rsid w:val="000018CD"/>
    <w:rsid w:val="00006895"/>
    <w:rsid w:val="00053ABA"/>
    <w:rsid w:val="000651F8"/>
    <w:rsid w:val="0007151D"/>
    <w:rsid w:val="00094DAE"/>
    <w:rsid w:val="000A3404"/>
    <w:rsid w:val="000A67ED"/>
    <w:rsid w:val="000B7944"/>
    <w:rsid w:val="000C1A58"/>
    <w:rsid w:val="000F7031"/>
    <w:rsid w:val="00106916"/>
    <w:rsid w:val="00116799"/>
    <w:rsid w:val="001228BD"/>
    <w:rsid w:val="00135B3A"/>
    <w:rsid w:val="0014712E"/>
    <w:rsid w:val="00156928"/>
    <w:rsid w:val="00157CFA"/>
    <w:rsid w:val="00177D26"/>
    <w:rsid w:val="00183068"/>
    <w:rsid w:val="00184D75"/>
    <w:rsid w:val="001A1F62"/>
    <w:rsid w:val="001B360F"/>
    <w:rsid w:val="001B44DD"/>
    <w:rsid w:val="001C1651"/>
    <w:rsid w:val="001D1AB5"/>
    <w:rsid w:val="001E5F45"/>
    <w:rsid w:val="001E7ABD"/>
    <w:rsid w:val="002164FA"/>
    <w:rsid w:val="00220D74"/>
    <w:rsid w:val="00221D16"/>
    <w:rsid w:val="00224BC3"/>
    <w:rsid w:val="00267A71"/>
    <w:rsid w:val="00277134"/>
    <w:rsid w:val="00294A5F"/>
    <w:rsid w:val="002974C6"/>
    <w:rsid w:val="002A2E67"/>
    <w:rsid w:val="002A51AF"/>
    <w:rsid w:val="002A65A5"/>
    <w:rsid w:val="002B27D9"/>
    <w:rsid w:val="002C0A9D"/>
    <w:rsid w:val="002D41AE"/>
    <w:rsid w:val="002D7C6F"/>
    <w:rsid w:val="002F3C65"/>
    <w:rsid w:val="002F6186"/>
    <w:rsid w:val="00316B36"/>
    <w:rsid w:val="00326FC4"/>
    <w:rsid w:val="00340C9B"/>
    <w:rsid w:val="0035317B"/>
    <w:rsid w:val="00354B6E"/>
    <w:rsid w:val="00360A7E"/>
    <w:rsid w:val="00373CEC"/>
    <w:rsid w:val="00373EAB"/>
    <w:rsid w:val="00386B2B"/>
    <w:rsid w:val="00390DE7"/>
    <w:rsid w:val="00394934"/>
    <w:rsid w:val="00397904"/>
    <w:rsid w:val="003A17C8"/>
    <w:rsid w:val="003C6A2D"/>
    <w:rsid w:val="003E2C9F"/>
    <w:rsid w:val="0046491C"/>
    <w:rsid w:val="00477C20"/>
    <w:rsid w:val="004968B4"/>
    <w:rsid w:val="004A540E"/>
    <w:rsid w:val="004B627E"/>
    <w:rsid w:val="004B6F52"/>
    <w:rsid w:val="004C116B"/>
    <w:rsid w:val="004D1A97"/>
    <w:rsid w:val="004D2EBB"/>
    <w:rsid w:val="00507717"/>
    <w:rsid w:val="0051224B"/>
    <w:rsid w:val="00547EBC"/>
    <w:rsid w:val="00563157"/>
    <w:rsid w:val="00572603"/>
    <w:rsid w:val="00573F3B"/>
    <w:rsid w:val="005768C3"/>
    <w:rsid w:val="005863C5"/>
    <w:rsid w:val="00595ECF"/>
    <w:rsid w:val="00596ADD"/>
    <w:rsid w:val="005A011C"/>
    <w:rsid w:val="005A1134"/>
    <w:rsid w:val="005A327F"/>
    <w:rsid w:val="005D28B9"/>
    <w:rsid w:val="005F3A00"/>
    <w:rsid w:val="00614E4E"/>
    <w:rsid w:val="0061598C"/>
    <w:rsid w:val="006332D6"/>
    <w:rsid w:val="006479F3"/>
    <w:rsid w:val="00657C3A"/>
    <w:rsid w:val="00662215"/>
    <w:rsid w:val="00663C00"/>
    <w:rsid w:val="0066519C"/>
    <w:rsid w:val="006C05E8"/>
    <w:rsid w:val="006C4E5A"/>
    <w:rsid w:val="006C6052"/>
    <w:rsid w:val="006E6814"/>
    <w:rsid w:val="00706893"/>
    <w:rsid w:val="00707EEE"/>
    <w:rsid w:val="0071390F"/>
    <w:rsid w:val="007159A5"/>
    <w:rsid w:val="0072709A"/>
    <w:rsid w:val="00727E58"/>
    <w:rsid w:val="0073584F"/>
    <w:rsid w:val="00742950"/>
    <w:rsid w:val="00766F4F"/>
    <w:rsid w:val="007721CF"/>
    <w:rsid w:val="00776163"/>
    <w:rsid w:val="00781B95"/>
    <w:rsid w:val="00782480"/>
    <w:rsid w:val="00794E47"/>
    <w:rsid w:val="007B0302"/>
    <w:rsid w:val="007F20F4"/>
    <w:rsid w:val="008016E7"/>
    <w:rsid w:val="008030DE"/>
    <w:rsid w:val="008040AB"/>
    <w:rsid w:val="00813654"/>
    <w:rsid w:val="00814748"/>
    <w:rsid w:val="00817090"/>
    <w:rsid w:val="00817379"/>
    <w:rsid w:val="00820075"/>
    <w:rsid w:val="00823E2C"/>
    <w:rsid w:val="00830464"/>
    <w:rsid w:val="00836953"/>
    <w:rsid w:val="00893514"/>
    <w:rsid w:val="008965C8"/>
    <w:rsid w:val="008A3142"/>
    <w:rsid w:val="008B184E"/>
    <w:rsid w:val="008C4067"/>
    <w:rsid w:val="008C41CE"/>
    <w:rsid w:val="008C4203"/>
    <w:rsid w:val="008C4D63"/>
    <w:rsid w:val="008D0F57"/>
    <w:rsid w:val="008D3B76"/>
    <w:rsid w:val="008D4D90"/>
    <w:rsid w:val="008E3624"/>
    <w:rsid w:val="008E74A4"/>
    <w:rsid w:val="008E7B33"/>
    <w:rsid w:val="00921DF9"/>
    <w:rsid w:val="00937CE0"/>
    <w:rsid w:val="00967C6F"/>
    <w:rsid w:val="0098578A"/>
    <w:rsid w:val="00996406"/>
    <w:rsid w:val="009A3734"/>
    <w:rsid w:val="009B33D3"/>
    <w:rsid w:val="009B44E7"/>
    <w:rsid w:val="009C573B"/>
    <w:rsid w:val="009D0C15"/>
    <w:rsid w:val="009E1C62"/>
    <w:rsid w:val="009E2476"/>
    <w:rsid w:val="009E2AD0"/>
    <w:rsid w:val="00A0480B"/>
    <w:rsid w:val="00A05A3B"/>
    <w:rsid w:val="00A05A9D"/>
    <w:rsid w:val="00A07A3E"/>
    <w:rsid w:val="00A15282"/>
    <w:rsid w:val="00A1761C"/>
    <w:rsid w:val="00A239C9"/>
    <w:rsid w:val="00A241B3"/>
    <w:rsid w:val="00A3718E"/>
    <w:rsid w:val="00A433E4"/>
    <w:rsid w:val="00A5334C"/>
    <w:rsid w:val="00A87430"/>
    <w:rsid w:val="00A96817"/>
    <w:rsid w:val="00AA33F7"/>
    <w:rsid w:val="00AB7069"/>
    <w:rsid w:val="00AC7F3E"/>
    <w:rsid w:val="00AD3ADA"/>
    <w:rsid w:val="00AE7A23"/>
    <w:rsid w:val="00B031E8"/>
    <w:rsid w:val="00B073CD"/>
    <w:rsid w:val="00B3227D"/>
    <w:rsid w:val="00B32920"/>
    <w:rsid w:val="00B366C0"/>
    <w:rsid w:val="00B42472"/>
    <w:rsid w:val="00B57013"/>
    <w:rsid w:val="00B81E83"/>
    <w:rsid w:val="00B93CE7"/>
    <w:rsid w:val="00BA2A36"/>
    <w:rsid w:val="00BB35B2"/>
    <w:rsid w:val="00BD3614"/>
    <w:rsid w:val="00C0066B"/>
    <w:rsid w:val="00C02356"/>
    <w:rsid w:val="00C03134"/>
    <w:rsid w:val="00C03D48"/>
    <w:rsid w:val="00C03D49"/>
    <w:rsid w:val="00C059C1"/>
    <w:rsid w:val="00C06F1B"/>
    <w:rsid w:val="00C4118B"/>
    <w:rsid w:val="00C41BF4"/>
    <w:rsid w:val="00C468FA"/>
    <w:rsid w:val="00C512AA"/>
    <w:rsid w:val="00C52BA7"/>
    <w:rsid w:val="00C73DCD"/>
    <w:rsid w:val="00C929CE"/>
    <w:rsid w:val="00CA5874"/>
    <w:rsid w:val="00CA5B23"/>
    <w:rsid w:val="00CA63F1"/>
    <w:rsid w:val="00CB418E"/>
    <w:rsid w:val="00CB5949"/>
    <w:rsid w:val="00CC69E4"/>
    <w:rsid w:val="00CC7E5E"/>
    <w:rsid w:val="00CD30E5"/>
    <w:rsid w:val="00CE25C9"/>
    <w:rsid w:val="00CE47D4"/>
    <w:rsid w:val="00D01095"/>
    <w:rsid w:val="00D065C9"/>
    <w:rsid w:val="00D2370C"/>
    <w:rsid w:val="00D26F78"/>
    <w:rsid w:val="00D310C6"/>
    <w:rsid w:val="00D41F18"/>
    <w:rsid w:val="00D4415E"/>
    <w:rsid w:val="00D67DB8"/>
    <w:rsid w:val="00D73759"/>
    <w:rsid w:val="00D84460"/>
    <w:rsid w:val="00DB3E58"/>
    <w:rsid w:val="00DB5CB8"/>
    <w:rsid w:val="00DE083B"/>
    <w:rsid w:val="00E079F5"/>
    <w:rsid w:val="00E26B3F"/>
    <w:rsid w:val="00E62DC7"/>
    <w:rsid w:val="00E64B7A"/>
    <w:rsid w:val="00E662BF"/>
    <w:rsid w:val="00E67313"/>
    <w:rsid w:val="00E7582F"/>
    <w:rsid w:val="00E84D0F"/>
    <w:rsid w:val="00EA5E17"/>
    <w:rsid w:val="00ED4442"/>
    <w:rsid w:val="00EE7137"/>
    <w:rsid w:val="00EE7D46"/>
    <w:rsid w:val="00EF17DF"/>
    <w:rsid w:val="00EF5A6D"/>
    <w:rsid w:val="00F03EDB"/>
    <w:rsid w:val="00F06661"/>
    <w:rsid w:val="00F12D75"/>
    <w:rsid w:val="00F33943"/>
    <w:rsid w:val="00F41705"/>
    <w:rsid w:val="00F46CFE"/>
    <w:rsid w:val="00F60FBC"/>
    <w:rsid w:val="00F71663"/>
    <w:rsid w:val="00F83745"/>
    <w:rsid w:val="00FA7E26"/>
    <w:rsid w:val="00FB00D8"/>
    <w:rsid w:val="00FB3A5B"/>
    <w:rsid w:val="00FB5085"/>
    <w:rsid w:val="00FC3C86"/>
    <w:rsid w:val="00FC5741"/>
    <w:rsid w:val="00FC67FB"/>
    <w:rsid w:val="00FD0B48"/>
    <w:rsid w:val="00FE044B"/>
    <w:rsid w:val="00FE159A"/>
    <w:rsid w:val="00FF4BB6"/>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6A4A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6519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5C9"/>
    <w:pPr>
      <w:ind w:left="720"/>
      <w:contextualSpacing/>
    </w:pPr>
    <w:rPr>
      <w:rFonts w:asciiTheme="minorHAnsi" w:hAnsiTheme="minorHAnsi" w:cstheme="minorBidi"/>
    </w:rPr>
  </w:style>
  <w:style w:type="paragraph" w:styleId="Header">
    <w:name w:val="header"/>
    <w:basedOn w:val="Normal"/>
    <w:link w:val="HeaderChar"/>
    <w:uiPriority w:val="99"/>
    <w:unhideWhenUsed/>
    <w:rsid w:val="002C0A9D"/>
    <w:pPr>
      <w:tabs>
        <w:tab w:val="center" w:pos="4680"/>
        <w:tab w:val="right" w:pos="9360"/>
      </w:tabs>
    </w:pPr>
  </w:style>
  <w:style w:type="character" w:customStyle="1" w:styleId="HeaderChar">
    <w:name w:val="Header Char"/>
    <w:basedOn w:val="DefaultParagraphFont"/>
    <w:link w:val="Header"/>
    <w:uiPriority w:val="99"/>
    <w:rsid w:val="002C0A9D"/>
    <w:rPr>
      <w:rFonts w:ascii="Times New Roman" w:hAnsi="Times New Roman" w:cs="Times New Roman"/>
    </w:rPr>
  </w:style>
  <w:style w:type="paragraph" w:styleId="Footer">
    <w:name w:val="footer"/>
    <w:basedOn w:val="Normal"/>
    <w:link w:val="FooterChar"/>
    <w:uiPriority w:val="99"/>
    <w:unhideWhenUsed/>
    <w:rsid w:val="002C0A9D"/>
    <w:pPr>
      <w:tabs>
        <w:tab w:val="center" w:pos="4680"/>
        <w:tab w:val="right" w:pos="9360"/>
      </w:tabs>
    </w:pPr>
  </w:style>
  <w:style w:type="character" w:customStyle="1" w:styleId="FooterChar">
    <w:name w:val="Footer Char"/>
    <w:basedOn w:val="DefaultParagraphFont"/>
    <w:link w:val="Footer"/>
    <w:uiPriority w:val="99"/>
    <w:rsid w:val="002C0A9D"/>
    <w:rPr>
      <w:rFonts w:ascii="Times New Roman" w:hAnsi="Times New Roman" w:cs="Times New Roman"/>
    </w:rPr>
  </w:style>
  <w:style w:type="table" w:styleId="TableGrid">
    <w:name w:val="Table Grid"/>
    <w:basedOn w:val="TableNormal"/>
    <w:uiPriority w:val="39"/>
    <w:rsid w:val="00CA6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F78"/>
    <w:rPr>
      <w:sz w:val="18"/>
      <w:szCs w:val="18"/>
    </w:rPr>
  </w:style>
  <w:style w:type="character" w:customStyle="1" w:styleId="BalloonTextChar">
    <w:name w:val="Balloon Text Char"/>
    <w:basedOn w:val="DefaultParagraphFont"/>
    <w:link w:val="BalloonText"/>
    <w:uiPriority w:val="99"/>
    <w:semiHidden/>
    <w:rsid w:val="00D26F7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33866">
      <w:bodyDiv w:val="1"/>
      <w:marLeft w:val="0"/>
      <w:marRight w:val="0"/>
      <w:marTop w:val="0"/>
      <w:marBottom w:val="0"/>
      <w:divBdr>
        <w:top w:val="none" w:sz="0" w:space="0" w:color="auto"/>
        <w:left w:val="none" w:sz="0" w:space="0" w:color="auto"/>
        <w:bottom w:val="none" w:sz="0" w:space="0" w:color="auto"/>
        <w:right w:val="none" w:sz="0" w:space="0" w:color="auto"/>
      </w:divBdr>
    </w:div>
    <w:div w:id="865872049">
      <w:bodyDiv w:val="1"/>
      <w:marLeft w:val="0"/>
      <w:marRight w:val="0"/>
      <w:marTop w:val="0"/>
      <w:marBottom w:val="0"/>
      <w:divBdr>
        <w:top w:val="none" w:sz="0" w:space="0" w:color="auto"/>
        <w:left w:val="none" w:sz="0" w:space="0" w:color="auto"/>
        <w:bottom w:val="none" w:sz="0" w:space="0" w:color="auto"/>
        <w:right w:val="none" w:sz="0" w:space="0" w:color="auto"/>
      </w:divBdr>
    </w:div>
    <w:div w:id="963081086">
      <w:bodyDiv w:val="1"/>
      <w:marLeft w:val="0"/>
      <w:marRight w:val="0"/>
      <w:marTop w:val="0"/>
      <w:marBottom w:val="0"/>
      <w:divBdr>
        <w:top w:val="none" w:sz="0" w:space="0" w:color="auto"/>
        <w:left w:val="none" w:sz="0" w:space="0" w:color="auto"/>
        <w:bottom w:val="none" w:sz="0" w:space="0" w:color="auto"/>
        <w:right w:val="none" w:sz="0" w:space="0" w:color="auto"/>
      </w:divBdr>
      <w:divsChild>
        <w:div w:id="399906814">
          <w:marLeft w:val="0"/>
          <w:marRight w:val="0"/>
          <w:marTop w:val="0"/>
          <w:marBottom w:val="0"/>
          <w:divBdr>
            <w:top w:val="none" w:sz="0" w:space="0" w:color="auto"/>
            <w:left w:val="none" w:sz="0" w:space="0" w:color="auto"/>
            <w:bottom w:val="none" w:sz="0" w:space="0" w:color="auto"/>
            <w:right w:val="none" w:sz="0" w:space="0" w:color="auto"/>
          </w:divBdr>
        </w:div>
        <w:div w:id="2115594552">
          <w:marLeft w:val="0"/>
          <w:marRight w:val="0"/>
          <w:marTop w:val="0"/>
          <w:marBottom w:val="0"/>
          <w:divBdr>
            <w:top w:val="none" w:sz="0" w:space="0" w:color="auto"/>
            <w:left w:val="none" w:sz="0" w:space="0" w:color="auto"/>
            <w:bottom w:val="none" w:sz="0" w:space="0" w:color="auto"/>
            <w:right w:val="none" w:sz="0" w:space="0" w:color="auto"/>
          </w:divBdr>
        </w:div>
        <w:div w:id="623999510">
          <w:marLeft w:val="0"/>
          <w:marRight w:val="0"/>
          <w:marTop w:val="0"/>
          <w:marBottom w:val="0"/>
          <w:divBdr>
            <w:top w:val="none" w:sz="0" w:space="0" w:color="auto"/>
            <w:left w:val="none" w:sz="0" w:space="0" w:color="auto"/>
            <w:bottom w:val="none" w:sz="0" w:space="0" w:color="auto"/>
            <w:right w:val="none" w:sz="0" w:space="0" w:color="auto"/>
          </w:divBdr>
        </w:div>
      </w:divsChild>
    </w:div>
    <w:div w:id="1159272691">
      <w:bodyDiv w:val="1"/>
      <w:marLeft w:val="0"/>
      <w:marRight w:val="0"/>
      <w:marTop w:val="0"/>
      <w:marBottom w:val="0"/>
      <w:divBdr>
        <w:top w:val="none" w:sz="0" w:space="0" w:color="auto"/>
        <w:left w:val="none" w:sz="0" w:space="0" w:color="auto"/>
        <w:bottom w:val="none" w:sz="0" w:space="0" w:color="auto"/>
        <w:right w:val="none" w:sz="0" w:space="0" w:color="auto"/>
      </w:divBdr>
      <w:divsChild>
        <w:div w:id="1215577810">
          <w:marLeft w:val="0"/>
          <w:marRight w:val="0"/>
          <w:marTop w:val="0"/>
          <w:marBottom w:val="0"/>
          <w:divBdr>
            <w:top w:val="none" w:sz="0" w:space="0" w:color="auto"/>
            <w:left w:val="none" w:sz="0" w:space="0" w:color="auto"/>
            <w:bottom w:val="none" w:sz="0" w:space="0" w:color="auto"/>
            <w:right w:val="none" w:sz="0" w:space="0" w:color="auto"/>
          </w:divBdr>
        </w:div>
        <w:div w:id="344985119">
          <w:marLeft w:val="0"/>
          <w:marRight w:val="0"/>
          <w:marTop w:val="0"/>
          <w:marBottom w:val="0"/>
          <w:divBdr>
            <w:top w:val="none" w:sz="0" w:space="0" w:color="auto"/>
            <w:left w:val="none" w:sz="0" w:space="0" w:color="auto"/>
            <w:bottom w:val="none" w:sz="0" w:space="0" w:color="auto"/>
            <w:right w:val="none" w:sz="0" w:space="0" w:color="auto"/>
          </w:divBdr>
        </w:div>
      </w:divsChild>
    </w:div>
    <w:div w:id="1231041649">
      <w:bodyDiv w:val="1"/>
      <w:marLeft w:val="0"/>
      <w:marRight w:val="0"/>
      <w:marTop w:val="0"/>
      <w:marBottom w:val="0"/>
      <w:divBdr>
        <w:top w:val="none" w:sz="0" w:space="0" w:color="auto"/>
        <w:left w:val="none" w:sz="0" w:space="0" w:color="auto"/>
        <w:bottom w:val="none" w:sz="0" w:space="0" w:color="auto"/>
        <w:right w:val="none" w:sz="0" w:space="0" w:color="auto"/>
      </w:divBdr>
    </w:div>
    <w:div w:id="1262374293">
      <w:bodyDiv w:val="1"/>
      <w:marLeft w:val="0"/>
      <w:marRight w:val="0"/>
      <w:marTop w:val="0"/>
      <w:marBottom w:val="0"/>
      <w:divBdr>
        <w:top w:val="none" w:sz="0" w:space="0" w:color="auto"/>
        <w:left w:val="none" w:sz="0" w:space="0" w:color="auto"/>
        <w:bottom w:val="none" w:sz="0" w:space="0" w:color="auto"/>
        <w:right w:val="none" w:sz="0" w:space="0" w:color="auto"/>
      </w:divBdr>
      <w:divsChild>
        <w:div w:id="1813214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838016">
              <w:marLeft w:val="0"/>
              <w:marRight w:val="0"/>
              <w:marTop w:val="0"/>
              <w:marBottom w:val="0"/>
              <w:divBdr>
                <w:top w:val="none" w:sz="0" w:space="0" w:color="auto"/>
                <w:left w:val="none" w:sz="0" w:space="0" w:color="auto"/>
                <w:bottom w:val="none" w:sz="0" w:space="0" w:color="auto"/>
                <w:right w:val="none" w:sz="0" w:space="0" w:color="auto"/>
              </w:divBdr>
              <w:divsChild>
                <w:div w:id="596715275">
                  <w:marLeft w:val="0"/>
                  <w:marRight w:val="0"/>
                  <w:marTop w:val="0"/>
                  <w:marBottom w:val="0"/>
                  <w:divBdr>
                    <w:top w:val="none" w:sz="0" w:space="0" w:color="auto"/>
                    <w:left w:val="none" w:sz="0" w:space="0" w:color="auto"/>
                    <w:bottom w:val="none" w:sz="0" w:space="0" w:color="auto"/>
                    <w:right w:val="none" w:sz="0" w:space="0" w:color="auto"/>
                  </w:divBdr>
                  <w:divsChild>
                    <w:div w:id="213265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5648785">
                          <w:marLeft w:val="0"/>
                          <w:marRight w:val="0"/>
                          <w:marTop w:val="0"/>
                          <w:marBottom w:val="0"/>
                          <w:divBdr>
                            <w:top w:val="none" w:sz="0" w:space="0" w:color="auto"/>
                            <w:left w:val="none" w:sz="0" w:space="0" w:color="auto"/>
                            <w:bottom w:val="none" w:sz="0" w:space="0" w:color="auto"/>
                            <w:right w:val="none" w:sz="0" w:space="0" w:color="auto"/>
                          </w:divBdr>
                          <w:divsChild>
                            <w:div w:id="11575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179992">
      <w:bodyDiv w:val="1"/>
      <w:marLeft w:val="0"/>
      <w:marRight w:val="0"/>
      <w:marTop w:val="0"/>
      <w:marBottom w:val="0"/>
      <w:divBdr>
        <w:top w:val="none" w:sz="0" w:space="0" w:color="auto"/>
        <w:left w:val="none" w:sz="0" w:space="0" w:color="auto"/>
        <w:bottom w:val="none" w:sz="0" w:space="0" w:color="auto"/>
        <w:right w:val="none" w:sz="0" w:space="0" w:color="auto"/>
      </w:divBdr>
      <w:divsChild>
        <w:div w:id="864638130">
          <w:marLeft w:val="0"/>
          <w:marRight w:val="0"/>
          <w:marTop w:val="0"/>
          <w:marBottom w:val="0"/>
          <w:divBdr>
            <w:top w:val="none" w:sz="0" w:space="0" w:color="auto"/>
            <w:left w:val="none" w:sz="0" w:space="0" w:color="auto"/>
            <w:bottom w:val="none" w:sz="0" w:space="0" w:color="auto"/>
            <w:right w:val="none" w:sz="0" w:space="0" w:color="auto"/>
          </w:divBdr>
        </w:div>
        <w:div w:id="1322080136">
          <w:marLeft w:val="0"/>
          <w:marRight w:val="0"/>
          <w:marTop w:val="0"/>
          <w:marBottom w:val="0"/>
          <w:divBdr>
            <w:top w:val="none" w:sz="0" w:space="0" w:color="auto"/>
            <w:left w:val="none" w:sz="0" w:space="0" w:color="auto"/>
            <w:bottom w:val="none" w:sz="0" w:space="0" w:color="auto"/>
            <w:right w:val="none" w:sz="0" w:space="0" w:color="auto"/>
          </w:divBdr>
        </w:div>
        <w:div w:id="317349407">
          <w:marLeft w:val="0"/>
          <w:marRight w:val="0"/>
          <w:marTop w:val="0"/>
          <w:marBottom w:val="0"/>
          <w:divBdr>
            <w:top w:val="none" w:sz="0" w:space="0" w:color="auto"/>
            <w:left w:val="none" w:sz="0" w:space="0" w:color="auto"/>
            <w:bottom w:val="none" w:sz="0" w:space="0" w:color="auto"/>
            <w:right w:val="none" w:sz="0" w:space="0" w:color="auto"/>
          </w:divBdr>
        </w:div>
      </w:divsChild>
    </w:div>
    <w:div w:id="1651521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6</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Boyum</dc:creator>
  <cp:keywords/>
  <dc:description/>
  <cp:lastModifiedBy>Beth Boyum</cp:lastModifiedBy>
  <cp:revision>214</cp:revision>
  <cp:lastPrinted>2020-09-15T01:19:00Z</cp:lastPrinted>
  <dcterms:created xsi:type="dcterms:W3CDTF">2020-08-31T16:21:00Z</dcterms:created>
  <dcterms:modified xsi:type="dcterms:W3CDTF">2020-09-15T01:19:00Z</dcterms:modified>
</cp:coreProperties>
</file>